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BF" w:rsidRDefault="00D021BF" w:rsidP="00D021BF">
      <w:pPr>
        <w:spacing w:after="0" w:line="240" w:lineRule="auto"/>
        <w:rPr>
          <w:rFonts w:ascii="Arial" w:hAnsi="Arial" w:cs="Arial"/>
          <w:noProof/>
          <w:lang w:eastAsia="pl-PL"/>
        </w:rPr>
      </w:pPr>
    </w:p>
    <w:p w:rsidR="00D021BF" w:rsidRDefault="00D021BF" w:rsidP="00D021BF">
      <w:pPr>
        <w:spacing w:after="0" w:line="360" w:lineRule="auto"/>
        <w:jc w:val="center"/>
        <w:rPr>
          <w:rFonts w:ascii="Arial" w:hAnsi="Arial" w:cs="Arial"/>
          <w:noProof/>
          <w:sz w:val="16"/>
          <w:szCs w:val="16"/>
          <w:lang w:eastAsia="pl-PL"/>
        </w:rPr>
      </w:pP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</w:p>
    <w:p w:rsidR="00D021BF" w:rsidRDefault="00D021BF" w:rsidP="00D021BF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Zgoda na przetwarzanie danych osobowych</w:t>
      </w:r>
    </w:p>
    <w:p w:rsidR="00D021BF" w:rsidRDefault="00D021BF" w:rsidP="00D021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 Oświadczam, że poprzez złożenie podpisu poniżej wyrażam zgodę Administratorowi – Prezydentowi Miasta Gorzowa Wlkp. z siedzibą w Gorzowie Wlkp., ul. Sikorskiego 3-4 na przetwarzanie moich danych osobowych przez Administratora – Prezydenta Miasta Gorzowa Wlkp. z siedzibą Gorzów Wlkp., ul. Sikorskiego 3-4 dla potrzeb niezbędnych do realizacji procedury konsultacji </w:t>
      </w:r>
      <w:r>
        <w:rPr>
          <w:rFonts w:ascii="Arial" w:hAnsi="Arial" w:cs="Arial"/>
          <w:noProof/>
        </w:rPr>
        <w:t xml:space="preserve">projektu </w:t>
      </w:r>
      <w:r>
        <w:rPr>
          <w:rFonts w:ascii="Arial" w:hAnsi="Arial" w:cs="Arial"/>
          <w:noProof/>
          <w:lang w:eastAsia="pl-PL"/>
        </w:rPr>
        <w:t>„Strategii rozwoju ponadlokalnego Miejskiego Obszaru Funkcjonalnego Gorzowa Wielkopolskiego 2030</w:t>
      </w:r>
      <w:r>
        <w:rPr>
          <w:rFonts w:ascii="Arial" w:hAnsi="Arial" w:cs="Arial"/>
        </w:rPr>
        <w:t>”.</w:t>
      </w:r>
    </w:p>
    <w:p w:rsidR="00D021BF" w:rsidRDefault="00D021BF" w:rsidP="00D021BF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Oświadczam, że podaję moje dane osobowe dobrowolnie oraz świadomie i że są one zgodne z prawdą. </w:t>
      </w:r>
    </w:p>
    <w:p w:rsidR="00D021BF" w:rsidRDefault="00D021BF" w:rsidP="00D021BF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Oświadczam, że zapoznałam/em się z treścią załączonej klauzuli informacyjnej </w:t>
      </w:r>
      <w:r>
        <w:rPr>
          <w:rFonts w:ascii="Arial" w:hAnsi="Arial" w:cs="Arial"/>
          <w:color w:val="000000"/>
          <w:sz w:val="22"/>
          <w:szCs w:val="22"/>
        </w:rPr>
        <w:br/>
        <w:t xml:space="preserve">o przetwarzaniu danych osobowych oraz że zostałam/em poinformowana/y o prawie dostępu do moich danych osobowych, ich sprostowania, przenoszenia, usunięcia lub ograniczenia przetwarzania. </w:t>
      </w:r>
    </w:p>
    <w:p w:rsidR="00D021BF" w:rsidRDefault="00D021BF" w:rsidP="00D021BF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Wyrażam zgodę na publikację mojego imienia i nazwiska w materiałach informacyjnych związanych z realizacją procedury konsultacji projektu „Strategii rozwoju ponadlokalnego Miejskiego Obszaru Funkcjonalnego Gorzowa Wielkopolskiego 2030” przygotowywanych przez Urząd Miasta Gorzowa </w:t>
      </w:r>
      <w:r>
        <w:rPr>
          <w:rFonts w:ascii="Arial" w:hAnsi="Arial" w:cs="Arial"/>
          <w:bCs/>
        </w:rPr>
        <w:t>Wielkopolskiego.</w:t>
      </w:r>
    </w:p>
    <w:p w:rsidR="00D021BF" w:rsidRDefault="00D021BF" w:rsidP="00D021BF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 Wiem, że moja zgoda może być przeze mnie odwołana w każdym czasie.</w:t>
      </w:r>
    </w:p>
    <w:p w:rsidR="00D021BF" w:rsidRDefault="00D021BF" w:rsidP="00D021BF">
      <w:pPr>
        <w:spacing w:after="0" w:line="360" w:lineRule="auto"/>
        <w:jc w:val="both"/>
        <w:rPr>
          <w:rFonts w:ascii="Arial" w:hAnsi="Arial" w:cs="Arial"/>
          <w:noProof/>
          <w:lang w:eastAsia="pl-PL"/>
        </w:rPr>
      </w:pPr>
    </w:p>
    <w:tbl>
      <w:tblPr>
        <w:tblStyle w:val="Tabela-Siatk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D021BF" w:rsidTr="00D021BF">
        <w:tc>
          <w:tcPr>
            <w:tcW w:w="4000" w:type="dxa"/>
          </w:tcPr>
          <w:p w:rsidR="00D021BF" w:rsidRDefault="00D021BF">
            <w:pPr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D021BF" w:rsidRDefault="00D021BF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……………………………</w:t>
            </w:r>
          </w:p>
          <w:p w:rsidR="00D021BF" w:rsidRDefault="00D021BF">
            <w:pPr>
              <w:spacing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data oraz czytelny podpis</w:t>
            </w:r>
          </w:p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D021BF" w:rsidRDefault="00D021BF" w:rsidP="00D021BF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jc w:val="both"/>
        <w:rPr>
          <w:rFonts w:ascii="Arial" w:hAnsi="Arial" w:cs="Arial"/>
        </w:rPr>
      </w:pPr>
    </w:p>
    <w:p w:rsidR="00D021BF" w:rsidRDefault="00D021BF" w:rsidP="00D021BF">
      <w:pPr>
        <w:pStyle w:val="Normalny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KLAUZULA INFORMACYJNA </w:t>
      </w:r>
      <w:r>
        <w:rPr>
          <w:rFonts w:ascii="Arial" w:hAnsi="Arial" w:cs="Arial"/>
          <w:b/>
          <w:sz w:val="22"/>
          <w:szCs w:val="22"/>
        </w:rPr>
        <w:br/>
        <w:t xml:space="preserve">O PRZETWARZANIU DANYCH OSOBOWYCH </w:t>
      </w:r>
    </w:p>
    <w:p w:rsidR="00D021BF" w:rsidRDefault="00D021BF" w:rsidP="00D021BF">
      <w:pPr>
        <w:spacing w:after="0"/>
        <w:jc w:val="both"/>
        <w:rPr>
          <w:rFonts w:ascii="Arial" w:hAnsi="Arial" w:cs="Arial"/>
        </w:rPr>
      </w:pPr>
    </w:p>
    <w:p w:rsidR="00D021BF" w:rsidRDefault="00D021BF" w:rsidP="00D021BF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 związku z realizacją wymogów Rozporządzenia Parlamentu Europejskiego i Rady (UE) 2016/679 z dnia 27 kwietnia 2016 r. w sprawie ochrony osób fizycznych w związku                                  z przetwarzaniem danych osobowych i w sprawie swobodnego przepływu takich danych oraz uchylenia dyrektywy 95/46/WE (ogólne rozporządzenie o ochronie danych „RODO”), informujemy o zasadach przetwarzania Pani/Pana danych osobowych oraz </w:t>
      </w:r>
      <w:r>
        <w:rPr>
          <w:rFonts w:ascii="Arial" w:hAnsi="Arial" w:cs="Arial"/>
        </w:rPr>
        <w:br/>
        <w:t>o przysługujących Pani/Panu prawach z tym związanych.</w:t>
      </w:r>
    </w:p>
    <w:p w:rsidR="00D021BF" w:rsidRDefault="00D021BF" w:rsidP="00D021BF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021BF" w:rsidRDefault="00D021BF" w:rsidP="00D021BF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Administratorem Pani/Pana danych osobowych jest Prezydent Miasta Gorzowa Wlkp. </w:t>
      </w:r>
      <w:r>
        <w:rPr>
          <w:rFonts w:ascii="Arial" w:hAnsi="Arial" w:cs="Arial"/>
          <w:bCs/>
        </w:rPr>
        <w:br/>
        <w:t>z siedzibą w: ul. Sikorskiego 3-4, 66-400 Gorzów Wlkp.</w:t>
      </w:r>
    </w:p>
    <w:p w:rsidR="00D021BF" w:rsidRDefault="00D021BF" w:rsidP="00D021BF">
      <w:pPr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sprawie zakresu i sposobu przetwarzania danych osobowych Pani/Pana dotyczących, </w:t>
      </w:r>
      <w:r>
        <w:rPr>
          <w:rFonts w:ascii="Arial" w:hAnsi="Arial" w:cs="Arial"/>
        </w:rPr>
        <w:br/>
        <w:t xml:space="preserve">a także przysługujących z tego tytułu praw, może się Pani/Pan kontaktować </w:t>
      </w:r>
      <w:r>
        <w:rPr>
          <w:rFonts w:ascii="Arial" w:hAnsi="Arial" w:cs="Arial"/>
        </w:rPr>
        <w:br/>
        <w:t xml:space="preserve">z Inspektorem Ochrony Danych listownie: ul. Sikorskiego 3-4, 66-400 Gorzów Wlkp. </w:t>
      </w:r>
      <w:r>
        <w:rPr>
          <w:rFonts w:ascii="Arial" w:hAnsi="Arial" w:cs="Arial"/>
          <w:bCs/>
        </w:rPr>
        <w:t xml:space="preserve">lub </w:t>
      </w:r>
      <w:r>
        <w:rPr>
          <w:rFonts w:ascii="Arial" w:hAnsi="Arial" w:cs="Arial"/>
        </w:rPr>
        <w:t xml:space="preserve">za pośrednictwem poczty elektronicznej: </w:t>
      </w:r>
      <w:hyperlink r:id="rId6" w:history="1">
        <w:r>
          <w:rPr>
            <w:rStyle w:val="Hipercze"/>
            <w:rFonts w:ascii="Arial" w:hAnsi="Arial" w:cs="Arial"/>
            <w:color w:val="auto"/>
          </w:rPr>
          <w:t>iod@um.gorzow.pl</w:t>
        </w:r>
      </w:hyperlink>
      <w:r>
        <w:rPr>
          <w:rFonts w:ascii="Arial" w:hAnsi="Arial" w:cs="Arial"/>
          <w:u w:val="single"/>
        </w:rPr>
        <w:t>.</w:t>
      </w:r>
    </w:p>
    <w:p w:rsidR="00D021BF" w:rsidRDefault="00D021BF" w:rsidP="00D021BF">
      <w:pPr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Pani/Pana dane osobowe przetwarzane będą w celu przeprowadzenia konsultacji społecznych projektu „Strategii rozwoju ponadlokalnego Miejskiego Obszaru Funkcjonalnego Gorzowa Wielkopolskiego 2030” na podstawie </w:t>
      </w:r>
      <w:r>
        <w:rPr>
          <w:rFonts w:ascii="Arial" w:hAnsi="Arial" w:cs="Arial"/>
        </w:rPr>
        <w:t xml:space="preserve">art. 6 ust. 1 lit. a RODO tj. Pani/Pana zgody na przetwarzanie danych osobowych Pani/Pana dotyczących, </w:t>
      </w:r>
      <w:r>
        <w:rPr>
          <w:rFonts w:ascii="Arial" w:hAnsi="Arial" w:cs="Arial"/>
        </w:rPr>
        <w:br/>
        <w:t xml:space="preserve">w związku z § 37 Uchwały Nr XVII/171/2015 Rady Miasta Gorzowa Wlkp. z dnia 30 września 2015 r. w sprawie przyjęcia Regulaminu Konsultacji Społecznych </w:t>
      </w:r>
      <w:r>
        <w:rPr>
          <w:rFonts w:ascii="Arial" w:hAnsi="Arial" w:cs="Arial"/>
        </w:rPr>
        <w:br/>
        <w:t>z Mieszkańcami Gorzowa Wlkp.</w:t>
      </w:r>
    </w:p>
    <w:p w:rsidR="00D021BF" w:rsidRDefault="00D021BF" w:rsidP="00D021BF">
      <w:pPr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 dane  osobowe  będą  przechowywane  przez  okres  niezbędny  do  realizacji celów określonych w pkt 3, a po tym czasie przez okres wymagany przez przepisy powszechnie obowiązującego prawa.</w:t>
      </w:r>
    </w:p>
    <w:p w:rsidR="00D021BF" w:rsidRDefault="00D021BF" w:rsidP="00D021BF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5.  W związku z przetwarzaniem Pani/Pana danych osobowych przysługują Pani/Panu następujące prawa: </w:t>
      </w:r>
    </w:p>
    <w:p w:rsidR="00D021BF" w:rsidRDefault="00D021BF" w:rsidP="00D021BF">
      <w:pPr>
        <w:spacing w:after="0"/>
        <w:ind w:left="770" w:hanging="350"/>
        <w:jc w:val="both"/>
        <w:rPr>
          <w:rFonts w:ascii="Arial" w:hAnsi="Arial" w:cs="Arial"/>
        </w:rPr>
      </w:pPr>
      <w:r>
        <w:rPr>
          <w:rFonts w:ascii="Arial" w:hAnsi="Arial" w:cs="Arial"/>
        </w:rPr>
        <w:t>1)  prawo dostępu do danych, w tym prawo do uzyskania kopii tych danych;</w:t>
      </w:r>
    </w:p>
    <w:p w:rsidR="00D021BF" w:rsidRDefault="00D021BF" w:rsidP="00D021BF">
      <w:pPr>
        <w:spacing w:after="0"/>
        <w:ind w:left="756" w:hanging="33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2)  prawo do sprostowania (poprawiania) danych</w:t>
      </w:r>
      <w:r>
        <w:rPr>
          <w:rFonts w:ascii="Arial" w:hAnsi="Arial" w:cs="Arial"/>
          <w:i/>
        </w:rPr>
        <w:t>;</w:t>
      </w:r>
    </w:p>
    <w:p w:rsidR="00D021BF" w:rsidRDefault="00D021BF" w:rsidP="00D021BF">
      <w:pPr>
        <w:spacing w:after="0"/>
        <w:ind w:left="756" w:hanging="33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3)  prawo do usunięcia danych (tzw. prawo do bycia zapomnianym).</w:t>
      </w:r>
    </w:p>
    <w:p w:rsidR="00D021BF" w:rsidRDefault="00D021BF" w:rsidP="00D021BF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 W przypadku gdy przetwarzanie danych osobowych odbywa się na podstawie </w:t>
      </w:r>
      <w:r>
        <w:rPr>
          <w:rFonts w:ascii="Arial" w:hAnsi="Arial" w:cs="Arial"/>
          <w:bCs/>
        </w:rPr>
        <w:t xml:space="preserve">Pani/Pana </w:t>
      </w:r>
      <w:r>
        <w:rPr>
          <w:rFonts w:ascii="Arial" w:hAnsi="Arial" w:cs="Arial"/>
        </w:rPr>
        <w:t>zgody (art. 6 ust. 1 lit. a RODO), przysługuje Pani/Panu prawo do cofnięcia tej zgody                       w dowolnym momencie. Wycofanie zgody nie wpływa na zgodność z prawem przetwarzania, którego dokonano na podstawie zgody przed jej wycofaniem.</w:t>
      </w:r>
    </w:p>
    <w:p w:rsidR="00D021BF" w:rsidRDefault="00D021BF" w:rsidP="00D021BF">
      <w:pPr>
        <w:spacing w:after="0"/>
        <w:ind w:left="448" w:hanging="4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  W przypadku powzięcia informacji o niezgodnym z prawem przetwarzaniu Pani/Pana danych osobowych, ma Pani/Pan prawo wniesienia skargi do </w:t>
      </w:r>
      <w:r>
        <w:rPr>
          <w:rFonts w:ascii="Arial" w:hAnsi="Arial" w:cs="Arial"/>
          <w:bCs/>
        </w:rPr>
        <w:t xml:space="preserve">Prezesa Urzędu Ochrony Danych Osobowych </w:t>
      </w:r>
      <w:r>
        <w:rPr>
          <w:rFonts w:ascii="Arial" w:hAnsi="Arial" w:cs="Arial"/>
        </w:rPr>
        <w:t>ul. Stawki 2, 00-193 Warszawa.</w:t>
      </w:r>
    </w:p>
    <w:p w:rsidR="00D021BF" w:rsidRDefault="00D021BF" w:rsidP="00D021BF">
      <w:pPr>
        <w:spacing w:after="0"/>
        <w:ind w:left="448" w:hanging="448"/>
        <w:jc w:val="both"/>
        <w:rPr>
          <w:rFonts w:ascii="Arial" w:hAnsi="Arial" w:cs="Arial"/>
        </w:rPr>
      </w:pPr>
      <w:r>
        <w:rPr>
          <w:rFonts w:ascii="Arial" w:hAnsi="Arial" w:cs="Arial"/>
        </w:rPr>
        <w:t>8.  Podanie przez Panią/Pana danych osobowych jest dobrowolne. Konsekwencją niepodania danych będzie brak możliwości wzięcia pod uwagę Pani/Pana wniosków do w/w projektu.</w:t>
      </w:r>
    </w:p>
    <w:p w:rsidR="00D021BF" w:rsidRDefault="00D021BF" w:rsidP="00D021BF">
      <w:pPr>
        <w:spacing w:after="0"/>
        <w:ind w:left="448" w:hanging="448"/>
        <w:jc w:val="both"/>
        <w:rPr>
          <w:rFonts w:ascii="Arial" w:hAnsi="Arial" w:cs="Arial"/>
        </w:rPr>
      </w:pPr>
    </w:p>
    <w:p w:rsidR="00D021BF" w:rsidRDefault="00D021BF" w:rsidP="00D021BF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D021BF" w:rsidRDefault="00D021BF" w:rsidP="00D021BF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D021BF" w:rsidRDefault="00D021BF" w:rsidP="00D021BF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D021BF" w:rsidRDefault="00D021BF" w:rsidP="00D021BF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D021BF" w:rsidRDefault="00D021BF" w:rsidP="00D021BF">
      <w:pPr>
        <w:spacing w:after="0"/>
        <w:ind w:right="1418"/>
        <w:jc w:val="both"/>
        <w:rPr>
          <w:rFonts w:ascii="Arial" w:hAnsi="Arial" w:cs="Arial"/>
          <w:color w:val="FF0000"/>
        </w:rPr>
      </w:pPr>
    </w:p>
    <w:p w:rsidR="00D021BF" w:rsidRDefault="00D021BF" w:rsidP="00D021BF">
      <w:pPr>
        <w:spacing w:after="0" w:line="360" w:lineRule="auto"/>
        <w:jc w:val="both"/>
        <w:rPr>
          <w:rFonts w:ascii="Arial" w:hAnsi="Arial" w:cs="Arial"/>
          <w:noProof/>
          <w:lang w:eastAsia="pl-PL"/>
        </w:rPr>
      </w:pPr>
    </w:p>
    <w:p w:rsidR="00D021BF" w:rsidRPr="00D021BF" w:rsidRDefault="00D021BF" w:rsidP="00D021BF">
      <w:pPr>
        <w:spacing w:after="0"/>
        <w:jc w:val="center"/>
        <w:rPr>
          <w:rFonts w:ascii="Arial" w:hAnsi="Arial" w:cs="Arial"/>
          <w:b/>
          <w:noProof/>
          <w:lang w:eastAsia="pl-PL"/>
        </w:rPr>
      </w:pPr>
      <w:r>
        <w:rPr>
          <w:rFonts w:ascii="Arial" w:hAnsi="Arial" w:cs="Arial"/>
          <w:b/>
          <w:noProof/>
          <w:lang w:eastAsia="pl-PL"/>
        </w:rPr>
        <w:lastRenderedPageBreak/>
        <w:t>Ankieta epidemiologiczna</w:t>
      </w:r>
    </w:p>
    <w:p w:rsidR="00D021BF" w:rsidRPr="00D021BF" w:rsidRDefault="00D021BF" w:rsidP="00D021BF">
      <w:pPr>
        <w:spacing w:after="0"/>
        <w:jc w:val="both"/>
        <w:rPr>
          <w:rStyle w:val="st"/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t>Szanowni Państwo,</w:t>
      </w:r>
    </w:p>
    <w:p w:rsidR="00D021BF" w:rsidRDefault="00D021BF" w:rsidP="00D021BF">
      <w:pPr>
        <w:spacing w:after="0"/>
        <w:jc w:val="both"/>
      </w:pPr>
      <w:r>
        <w:rPr>
          <w:rStyle w:val="st"/>
          <w:rFonts w:ascii="Arial" w:hAnsi="Arial" w:cs="Arial"/>
        </w:rPr>
        <w:t xml:space="preserve">w związku z ogłoszeniem na obszarze Rzeczpospolitej Polskiej stanu zagrożenia epidemicznego (Rozporządzenie Ministra Zdrowia z dnia 20 marca 2020 r. w sprawie ogłoszenia na obszarze Rzeczypospolitej Polskiej stanu epidemii, Dz. U. 2020 poz. 491 </w:t>
      </w:r>
      <w:r>
        <w:rPr>
          <w:rStyle w:val="st"/>
          <w:rFonts w:ascii="Arial" w:hAnsi="Arial" w:cs="Arial"/>
        </w:rPr>
        <w:br/>
      </w:r>
      <w:r>
        <w:rPr>
          <w:rFonts w:ascii="Arial" w:hAnsi="Arial" w:cs="Arial"/>
        </w:rPr>
        <w:t>ze zmianami</w:t>
      </w:r>
      <w:r>
        <w:rPr>
          <w:rStyle w:val="st"/>
          <w:rFonts w:ascii="Arial" w:hAnsi="Arial" w:cs="Arial"/>
        </w:rPr>
        <w:t>),</w:t>
      </w:r>
      <w:r>
        <w:rPr>
          <w:rFonts w:ascii="Arial" w:hAnsi="Arial" w:cs="Arial"/>
          <w:noProof/>
          <w:lang w:eastAsia="pl-PL"/>
        </w:rPr>
        <w:t xml:space="preserve"> mając na uwadze zdrowie i bezpieczeństwo uczestników i organizatorów spotkania konsultacyjnego, zwracamy się z uprzejmą prośbą o wypełnienie poniższej ankiety. </w:t>
      </w:r>
    </w:p>
    <w:p w:rsidR="00D021BF" w:rsidRDefault="00D021BF" w:rsidP="00D021BF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przypadku, gdy na którekolwiek z poniższych pytań udzielona zostanie odpowiedź „Tak”, osobiste uczestnictwo w spotkaniu konsultacyjnym projektu „</w:t>
      </w:r>
      <w:r>
        <w:rPr>
          <w:rFonts w:ascii="Arial" w:hAnsi="Arial" w:cs="Arial"/>
          <w:color w:val="000000"/>
        </w:rPr>
        <w:t>Strategii rozwoju ponadlokalnego Miejskiego Obszaru Funkcjonalnego Gorzowa Wielkopolskiego 2030</w:t>
      </w:r>
      <w:r>
        <w:rPr>
          <w:rFonts w:ascii="Arial" w:hAnsi="Arial" w:cs="Arial"/>
        </w:rPr>
        <w:t>” nie będzie możliwe. W takiej sytuacji będzie istniała możliwość składania uwag do projektu dokumentu w następujący sposób:</w:t>
      </w:r>
    </w:p>
    <w:p w:rsidR="00D021BF" w:rsidRDefault="00D021BF" w:rsidP="00D021BF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drogą elektroniczną na adres email: strategia@um.gorzow.pl za pomocą formularza uwag;</w:t>
      </w:r>
    </w:p>
    <w:p w:rsidR="00D021BF" w:rsidRDefault="00D021BF" w:rsidP="00D021BF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drogą tradycyjną – przekazanie pocztą papierowego formularza uwag </w:t>
      </w:r>
      <w:r>
        <w:rPr>
          <w:rFonts w:ascii="Arial" w:hAnsi="Arial" w:cs="Arial"/>
        </w:rPr>
        <w:t xml:space="preserve">na  adres: Wydział Zintegrowanych Inwestycji Terytorialnych i Programowania Strategicznego, Urząd Miasta Gorzowa Wielkopolskiego, ul. Myśliborska 34, 66-400 Gorzów Wielkopolski, z adnotacją na kopercie: „Konsultacje społeczne projektu Strategii rozwoju </w:t>
      </w:r>
      <w:r>
        <w:rPr>
          <w:rFonts w:ascii="Arial" w:hAnsi="Arial" w:cs="Arial"/>
          <w:noProof/>
          <w:lang w:eastAsia="pl-PL"/>
        </w:rPr>
        <w:t>ponadlokalnego Miejskiego Obszaru Funkcjonalnego Gorzowa Wielkopolskiego 2030</w:t>
      </w:r>
      <w:r>
        <w:rPr>
          <w:rFonts w:ascii="Arial" w:hAnsi="Arial" w:cs="Arial"/>
        </w:rPr>
        <w:t>”;</w:t>
      </w:r>
    </w:p>
    <w:p w:rsidR="00D021BF" w:rsidRDefault="00D021BF" w:rsidP="00D021BF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osobiście na wydrukowanym formularzu uwag </w:t>
      </w:r>
      <w:r>
        <w:rPr>
          <w:rFonts w:ascii="Arial" w:hAnsi="Arial" w:cs="Arial"/>
        </w:rPr>
        <w:t>w siedzibie Wydziału Zintegrowanych Inwestycji Terytorialnych i Programowania Strategicznego, Urząd Miasta Gorzowa Wielkopolskiego, ul. Myśliborska 34, 66-400 Gorzów Wielkopolski, po uprzednim umówieniu się telefonicznie: 95 73 55 843;</w:t>
      </w:r>
    </w:p>
    <w:p w:rsidR="00D021BF" w:rsidRDefault="00D021BF" w:rsidP="00D021BF">
      <w:pPr>
        <w:pStyle w:val="Akapitzlist"/>
        <w:numPr>
          <w:ilvl w:val="0"/>
          <w:numId w:val="2"/>
        </w:numPr>
        <w:spacing w:after="0"/>
        <w:jc w:val="both"/>
        <w:rPr>
          <w:rStyle w:val="st"/>
          <w:rFonts w:eastAsia="Times New Roman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telefonicznie, pod numerem telefonu </w:t>
      </w:r>
      <w:r>
        <w:rPr>
          <w:rFonts w:ascii="Arial" w:hAnsi="Arial" w:cs="Arial"/>
        </w:rPr>
        <w:t>95 73 55 843 – pełniony będzie d</w:t>
      </w:r>
      <w:r>
        <w:rPr>
          <w:rStyle w:val="st"/>
          <w:rFonts w:ascii="Arial" w:hAnsi="Arial" w:cs="Arial"/>
        </w:rPr>
        <w:t xml:space="preserve">yżur konsultacyjny, </w:t>
      </w:r>
      <w:r>
        <w:rPr>
          <w:rFonts w:ascii="Arial" w:eastAsia="Times New Roman" w:hAnsi="Arial" w:cs="Arial"/>
          <w:color w:val="000000"/>
          <w:lang w:eastAsia="pl-PL"/>
        </w:rPr>
        <w:t>w dni robocze, podczas trwania konsultacji społecznych, od godz. 12:00 do 15:00 pod numerem telefonu 95 73 55 843.</w:t>
      </w:r>
    </w:p>
    <w:p w:rsidR="00D021BF" w:rsidRDefault="00D021BF" w:rsidP="00D021BF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0"/>
        <w:gridCol w:w="2333"/>
        <w:gridCol w:w="2344"/>
        <w:gridCol w:w="2311"/>
      </w:tblGrid>
      <w:tr w:rsidR="00D021BF" w:rsidTr="00D021B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Imię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Nazwisko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Telefon kontaktowy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Adres e-mail</w:t>
            </w:r>
          </w:p>
        </w:tc>
      </w:tr>
      <w:tr w:rsidR="00D021BF" w:rsidTr="00D021B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="00D021BF" w:rsidRDefault="00D021BF" w:rsidP="00D021BF">
      <w:pPr>
        <w:spacing w:after="0" w:line="360" w:lineRule="auto"/>
        <w:jc w:val="both"/>
        <w:rPr>
          <w:rFonts w:ascii="Arial" w:hAnsi="Arial" w:cs="Arial"/>
          <w:noProof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7"/>
        <w:gridCol w:w="4722"/>
        <w:gridCol w:w="2804"/>
        <w:gridCol w:w="641"/>
        <w:gridCol w:w="521"/>
        <w:gridCol w:w="73"/>
      </w:tblGrid>
      <w:tr w:rsidR="00D021BF" w:rsidTr="00D02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Lp.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Pytanie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TAK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NIE</w:t>
            </w:r>
          </w:p>
        </w:tc>
      </w:tr>
      <w:tr w:rsidR="00D021BF" w:rsidTr="00D02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Czy Pani/Pan jest obecnie objęta/y nadzorem epidemiologicznym, objęta/y kwarantanną lub izolacją?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021BF" w:rsidTr="00D02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Czy obecnie występują u Pani/Pana następujące objawy infekcji: kaszel, katar, gorączka, bóle mięśni, bóle gardła, wysypka, zaburzenia smaku, zaburzenia węchu, inne nietypowe?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021BF" w:rsidTr="00D02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Czy aktualnie, lub w ciągu ostatnich 7 dni objawy wymienione w punkcie nr 2 wystąpiły u któregoś z domowników?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021BF" w:rsidTr="00D02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Czy w ciągu ostatnich 7 dni miała Pani/Pan kontakt z osobą z potwierdzonym zakażeniem wirusem COVID-19?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BF" w:rsidRDefault="00D021BF">
            <w:pPr>
              <w:spacing w:line="360" w:lineRule="auto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021BF" w:rsidTr="00D021BF">
        <w:trPr>
          <w:gridBefore w:val="2"/>
          <w:gridAfter w:val="1"/>
          <w:wBefore w:w="5637" w:type="dxa"/>
          <w:wAfter w:w="76" w:type="dxa"/>
          <w:trHeight w:val="1986"/>
        </w:trPr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21BF" w:rsidRDefault="00D021BF">
            <w:pPr>
              <w:spacing w:line="360" w:lineRule="auto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D021BF" w:rsidRDefault="00D021BF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……………………………</w:t>
            </w:r>
          </w:p>
          <w:p w:rsidR="00D021BF" w:rsidRDefault="00D021BF">
            <w:pPr>
              <w:spacing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data oraz czytelny podpis</w:t>
            </w:r>
          </w:p>
        </w:tc>
      </w:tr>
    </w:tbl>
    <w:p w:rsidR="003F4708" w:rsidRDefault="003F4708">
      <w:bookmarkStart w:id="0" w:name="_GoBack"/>
      <w:bookmarkEnd w:id="0"/>
    </w:p>
    <w:sectPr w:rsidR="003F4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F3AC9"/>
    <w:multiLevelType w:val="hybridMultilevel"/>
    <w:tmpl w:val="5C9C4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D9"/>
    <w:rsid w:val="003F4708"/>
    <w:rsid w:val="009855D9"/>
    <w:rsid w:val="00D0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21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021B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2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21BF"/>
    <w:pPr>
      <w:spacing w:after="160" w:line="254" w:lineRule="auto"/>
      <w:ind w:left="720"/>
      <w:contextualSpacing/>
    </w:pPr>
  </w:style>
  <w:style w:type="character" w:customStyle="1" w:styleId="st">
    <w:name w:val="st"/>
    <w:basedOn w:val="Domylnaczcionkaakapitu"/>
    <w:rsid w:val="00D021BF"/>
  </w:style>
  <w:style w:type="table" w:styleId="Tabela-Siatka">
    <w:name w:val="Table Grid"/>
    <w:basedOn w:val="Standardowy"/>
    <w:uiPriority w:val="59"/>
    <w:rsid w:val="00D021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21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021B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2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21BF"/>
    <w:pPr>
      <w:spacing w:after="160" w:line="254" w:lineRule="auto"/>
      <w:ind w:left="720"/>
      <w:contextualSpacing/>
    </w:pPr>
  </w:style>
  <w:style w:type="character" w:customStyle="1" w:styleId="st">
    <w:name w:val="st"/>
    <w:basedOn w:val="Domylnaczcionkaakapitu"/>
    <w:rsid w:val="00D021BF"/>
  </w:style>
  <w:style w:type="table" w:styleId="Tabela-Siatka">
    <w:name w:val="Table Grid"/>
    <w:basedOn w:val="Standardowy"/>
    <w:uiPriority w:val="59"/>
    <w:rsid w:val="00D021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gor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Matkowska [UM Gorzów Wlkp.]</dc:creator>
  <cp:keywords/>
  <dc:description/>
  <cp:lastModifiedBy>Marta Matkowska [UM Gorzów Wlkp.]</cp:lastModifiedBy>
  <cp:revision>2</cp:revision>
  <dcterms:created xsi:type="dcterms:W3CDTF">2021-11-15T09:41:00Z</dcterms:created>
  <dcterms:modified xsi:type="dcterms:W3CDTF">2021-11-15T09:41:00Z</dcterms:modified>
</cp:coreProperties>
</file>