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1B49B" w14:textId="77777777" w:rsidR="003577D3" w:rsidRDefault="003577D3" w:rsidP="003577D3">
      <w:pPr>
        <w:ind w:left="708" w:firstLine="708"/>
        <w:jc w:val="both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Regulamin udziału w spotkaniu pod nazwą “</w:t>
      </w:r>
      <w:proofErr w:type="spellStart"/>
      <w:r>
        <w:rPr>
          <w:rFonts w:ascii="Open Sans" w:hAnsi="Open Sans" w:cs="Open Sans"/>
          <w:b/>
          <w:bCs/>
          <w:sz w:val="24"/>
          <w:szCs w:val="24"/>
        </w:rPr>
        <w:t>Speed</w:t>
      </w:r>
      <w:proofErr w:type="spellEnd"/>
      <w:r>
        <w:rPr>
          <w:rFonts w:ascii="Open Sans" w:hAnsi="Open Sans" w:cs="Open Sans"/>
          <w:b/>
          <w:bCs/>
          <w:sz w:val="24"/>
          <w:szCs w:val="24"/>
        </w:rPr>
        <w:t xml:space="preserve"> </w:t>
      </w:r>
      <w:proofErr w:type="spellStart"/>
      <w:r>
        <w:rPr>
          <w:rFonts w:ascii="Open Sans" w:hAnsi="Open Sans" w:cs="Open Sans"/>
          <w:b/>
          <w:bCs/>
          <w:sz w:val="24"/>
          <w:szCs w:val="24"/>
        </w:rPr>
        <w:t>Friending</w:t>
      </w:r>
      <w:proofErr w:type="spellEnd"/>
      <w:r>
        <w:rPr>
          <w:rFonts w:ascii="Open Sans" w:hAnsi="Open Sans" w:cs="Open Sans"/>
          <w:b/>
          <w:bCs/>
          <w:sz w:val="24"/>
          <w:szCs w:val="24"/>
        </w:rPr>
        <w:t>”</w:t>
      </w:r>
    </w:p>
    <w:p w14:paraId="2C3A5B14" w14:textId="77777777" w:rsidR="003577D3" w:rsidRDefault="003577D3" w:rsidP="003577D3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I. Słownik pojęć</w:t>
      </w:r>
    </w:p>
    <w:p w14:paraId="55C4CDA7" w14:textId="77777777" w:rsidR="003577D3" w:rsidRDefault="003577D3" w:rsidP="003577D3">
      <w:pPr>
        <w:pStyle w:val="NormalnyWeb"/>
        <w:numPr>
          <w:ilvl w:val="0"/>
          <w:numId w:val="16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Style w:val="Pogrubienie"/>
          <w:rFonts w:ascii="Open Sans" w:hAnsi="Open Sans" w:cs="Open Sans"/>
          <w:sz w:val="20"/>
          <w:szCs w:val="20"/>
        </w:rPr>
        <w:t>Organizator</w:t>
      </w:r>
      <w:r>
        <w:rPr>
          <w:rFonts w:ascii="Open Sans" w:hAnsi="Open Sans" w:cs="Open Sans"/>
          <w:sz w:val="20"/>
          <w:szCs w:val="20"/>
        </w:rPr>
        <w:t xml:space="preserve"> – Fundacja AVALON – Bezpośrednia Pomoc Niepełnosprawnym, ul. Michała Kajki 80/82/1, 04-620 Warszawa, NIP: 952 20 21 000, KRS 0000270809.</w:t>
      </w:r>
    </w:p>
    <w:p w14:paraId="7A127321" w14:textId="699272D1" w:rsidR="003577D3" w:rsidRDefault="003577D3" w:rsidP="003577D3">
      <w:pPr>
        <w:pStyle w:val="NormalnyWeb"/>
        <w:numPr>
          <w:ilvl w:val="0"/>
          <w:numId w:val="16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Style w:val="Pogrubienie"/>
          <w:rFonts w:ascii="Open Sans" w:hAnsi="Open Sans" w:cs="Open Sans"/>
          <w:sz w:val="20"/>
          <w:szCs w:val="20"/>
        </w:rPr>
        <w:t>Uczestnik</w:t>
      </w:r>
      <w:r>
        <w:rPr>
          <w:rFonts w:ascii="Open Sans" w:hAnsi="Open Sans" w:cs="Open Sans"/>
          <w:sz w:val="20"/>
          <w:szCs w:val="20"/>
        </w:rPr>
        <w:t xml:space="preserve"> – każda</w:t>
      </w:r>
      <w:r w:rsidR="000E1437">
        <w:rPr>
          <w:rFonts w:ascii="Open Sans" w:hAnsi="Open Sans" w:cs="Open Sans"/>
          <w:sz w:val="20"/>
          <w:szCs w:val="20"/>
        </w:rPr>
        <w:t xml:space="preserve"> pełnoletnia</w:t>
      </w:r>
      <w:bookmarkStart w:id="0" w:name="_GoBack"/>
      <w:bookmarkEnd w:id="0"/>
      <w:r>
        <w:rPr>
          <w:rFonts w:ascii="Open Sans" w:hAnsi="Open Sans" w:cs="Open Sans"/>
          <w:sz w:val="20"/>
          <w:szCs w:val="20"/>
        </w:rPr>
        <w:t xml:space="preserve"> Osoba z Niepełnosprawnością, </w:t>
      </w:r>
    </w:p>
    <w:p w14:paraId="30D7B5AC" w14:textId="77777777" w:rsidR="003577D3" w:rsidRDefault="003577D3" w:rsidP="003577D3">
      <w:pPr>
        <w:pStyle w:val="NormalnyWeb"/>
        <w:numPr>
          <w:ilvl w:val="0"/>
          <w:numId w:val="16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Style w:val="Pogrubienie"/>
          <w:rFonts w:ascii="Open Sans" w:hAnsi="Open Sans" w:cs="Open Sans"/>
          <w:sz w:val="20"/>
          <w:szCs w:val="20"/>
        </w:rPr>
        <w:t>„</w:t>
      </w:r>
      <w:proofErr w:type="spellStart"/>
      <w:r>
        <w:rPr>
          <w:rStyle w:val="Pogrubienie"/>
          <w:rFonts w:ascii="Open Sans" w:hAnsi="Open Sans" w:cs="Open Sans"/>
          <w:sz w:val="20"/>
          <w:szCs w:val="20"/>
        </w:rPr>
        <w:t>Speed</w:t>
      </w:r>
      <w:proofErr w:type="spellEnd"/>
      <w:r>
        <w:rPr>
          <w:rStyle w:val="Pogrubienie"/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Style w:val="Pogrubienie"/>
          <w:rFonts w:ascii="Open Sans" w:hAnsi="Open Sans" w:cs="Open Sans"/>
          <w:sz w:val="20"/>
          <w:szCs w:val="20"/>
        </w:rPr>
        <w:t>Friending</w:t>
      </w:r>
      <w:proofErr w:type="spellEnd"/>
      <w:r>
        <w:rPr>
          <w:rStyle w:val="Pogrubienie"/>
          <w:rFonts w:ascii="Open Sans" w:hAnsi="Open Sans" w:cs="Open Sans"/>
          <w:sz w:val="20"/>
          <w:szCs w:val="20"/>
        </w:rPr>
        <w:t>”</w:t>
      </w:r>
      <w:r>
        <w:rPr>
          <w:rFonts w:ascii="Open Sans" w:hAnsi="Open Sans" w:cs="Open Sans"/>
          <w:sz w:val="20"/>
          <w:szCs w:val="20"/>
        </w:rPr>
        <w:t xml:space="preserve"> – spotkanie organizowane przez Organizatora, umożliwiające Uczestnikom szybkie nawiązywanie nowych znajomości w przyjaznej atmosferze.</w:t>
      </w:r>
    </w:p>
    <w:p w14:paraId="5E61448D" w14:textId="77777777" w:rsidR="003577D3" w:rsidRDefault="003577D3" w:rsidP="003577D3">
      <w:pPr>
        <w:pStyle w:val="NormalnyWeb"/>
        <w:numPr>
          <w:ilvl w:val="0"/>
          <w:numId w:val="16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Style w:val="Pogrubienie"/>
          <w:rFonts w:ascii="Open Sans" w:hAnsi="Open Sans" w:cs="Open Sans"/>
          <w:sz w:val="20"/>
          <w:szCs w:val="20"/>
        </w:rPr>
        <w:t>Osoba z Niepełnosprawnością</w:t>
      </w:r>
      <w:r>
        <w:rPr>
          <w:rFonts w:ascii="Open Sans" w:hAnsi="Open Sans" w:cs="Open Sans"/>
          <w:sz w:val="20"/>
          <w:szCs w:val="20"/>
        </w:rPr>
        <w:t xml:space="preserve"> – osoba posiadająca orzeczenie o niepełnosprawności lub mająca trwałe bądź czasowe ograniczenia funkcjonalne wymagające wsparcia w dostępie do wydarzenia.</w:t>
      </w:r>
    </w:p>
    <w:p w14:paraId="548FB07C" w14:textId="77777777" w:rsidR="003577D3" w:rsidRDefault="003577D3" w:rsidP="003577D3">
      <w:pPr>
        <w:pStyle w:val="NormalnyWeb"/>
        <w:numPr>
          <w:ilvl w:val="0"/>
          <w:numId w:val="16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Style w:val="Pogrubienie"/>
          <w:rFonts w:ascii="Open Sans" w:hAnsi="Open Sans" w:cs="Open Sans"/>
          <w:sz w:val="20"/>
          <w:szCs w:val="20"/>
        </w:rPr>
        <w:t>Zgłoszenie</w:t>
      </w:r>
      <w:r>
        <w:rPr>
          <w:rFonts w:ascii="Open Sans" w:hAnsi="Open Sans" w:cs="Open Sans"/>
          <w:sz w:val="20"/>
          <w:szCs w:val="20"/>
        </w:rPr>
        <w:t xml:space="preserve"> – formularz lub wiadomość przesłana w sposób określony przez Organizatora, stanowiąca wyraz chęci udziału w wydarzeniu.</w:t>
      </w:r>
    </w:p>
    <w:p w14:paraId="27726807" w14:textId="77777777" w:rsidR="003577D3" w:rsidRDefault="003577D3" w:rsidP="003577D3">
      <w:pPr>
        <w:pStyle w:val="NormalnyWeb"/>
        <w:numPr>
          <w:ilvl w:val="0"/>
          <w:numId w:val="16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Style w:val="Pogrubienie"/>
          <w:rFonts w:ascii="Open Sans" w:hAnsi="Open Sans" w:cs="Open Sans"/>
          <w:sz w:val="20"/>
          <w:szCs w:val="20"/>
        </w:rPr>
        <w:t>Materiały spotkania</w:t>
      </w:r>
      <w:r>
        <w:rPr>
          <w:rFonts w:ascii="Open Sans" w:hAnsi="Open Sans" w:cs="Open Sans"/>
          <w:sz w:val="20"/>
          <w:szCs w:val="20"/>
        </w:rPr>
        <w:t xml:space="preserve"> – zestaw przygotowanych przez Organizatora elementów niezbędnych do przeprowadzenia wydarzenia, w tym karty z pytaniami oraz wizytówki.</w:t>
      </w:r>
    </w:p>
    <w:p w14:paraId="6B0DAC5B" w14:textId="77777777" w:rsidR="003577D3" w:rsidRDefault="003577D3" w:rsidP="003577D3">
      <w:pPr>
        <w:pStyle w:val="NormalnyWeb"/>
        <w:numPr>
          <w:ilvl w:val="0"/>
          <w:numId w:val="16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Style w:val="Pogrubienie"/>
          <w:rFonts w:ascii="Open Sans" w:hAnsi="Open Sans" w:cs="Open Sans"/>
          <w:sz w:val="20"/>
          <w:szCs w:val="20"/>
        </w:rPr>
        <w:t>Media społecznościowe Miasta</w:t>
      </w:r>
      <w:r>
        <w:rPr>
          <w:rFonts w:ascii="Open Sans" w:hAnsi="Open Sans" w:cs="Open Sans"/>
          <w:sz w:val="20"/>
          <w:szCs w:val="20"/>
        </w:rPr>
        <w:t xml:space="preserve"> – oficjalne profile Miasta Gorzowa Wielkopolskiego prowadzone w serwisach Facebook oraz Instagram.</w:t>
      </w:r>
    </w:p>
    <w:p w14:paraId="069A1AC5" w14:textId="77777777" w:rsidR="003577D3" w:rsidRDefault="003577D3" w:rsidP="003577D3">
      <w:pPr>
        <w:pStyle w:val="NormalnyWeb"/>
        <w:numPr>
          <w:ilvl w:val="0"/>
          <w:numId w:val="16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Style w:val="Pogrubienie"/>
          <w:rFonts w:ascii="Open Sans" w:hAnsi="Open Sans" w:cs="Open Sans"/>
          <w:sz w:val="20"/>
          <w:szCs w:val="20"/>
        </w:rPr>
        <w:t xml:space="preserve">Miasto </w:t>
      </w:r>
      <w:r>
        <w:t>–</w:t>
      </w:r>
      <w:r>
        <w:rPr>
          <w:rFonts w:ascii="Open Sans" w:hAnsi="Open Sans" w:cs="Open Sans"/>
          <w:sz w:val="20"/>
          <w:szCs w:val="20"/>
        </w:rPr>
        <w:t xml:space="preserve"> miasto Gorzów Wielkopolski jako zleceniodawca zadania.</w:t>
      </w:r>
    </w:p>
    <w:p w14:paraId="6101A6D8" w14:textId="77777777" w:rsidR="003577D3" w:rsidRDefault="003577D3" w:rsidP="003577D3">
      <w:pPr>
        <w:pStyle w:val="NormalnyWeb"/>
        <w:numPr>
          <w:ilvl w:val="0"/>
          <w:numId w:val="16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Style w:val="Pogrubienie"/>
          <w:rFonts w:ascii="Open Sans" w:hAnsi="Open Sans" w:cs="Open Sans"/>
          <w:sz w:val="20"/>
          <w:szCs w:val="20"/>
        </w:rPr>
        <w:t>Regulamin</w:t>
      </w:r>
      <w:r>
        <w:rPr>
          <w:rFonts w:ascii="Open Sans" w:hAnsi="Open Sans" w:cs="Open Sans"/>
          <w:sz w:val="20"/>
          <w:szCs w:val="20"/>
        </w:rPr>
        <w:t xml:space="preserve"> – niniejszy dokument określający zasady uczestnictwa w wydarzeniu „</w:t>
      </w:r>
      <w:proofErr w:type="spellStart"/>
      <w:r>
        <w:rPr>
          <w:rFonts w:ascii="Open Sans" w:hAnsi="Open Sans" w:cs="Open Sans"/>
          <w:sz w:val="20"/>
          <w:szCs w:val="20"/>
        </w:rPr>
        <w:t>Speed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Friending</w:t>
      </w:r>
      <w:proofErr w:type="spellEnd"/>
      <w:r>
        <w:rPr>
          <w:rFonts w:ascii="Open Sans" w:hAnsi="Open Sans" w:cs="Open Sans"/>
          <w:sz w:val="20"/>
          <w:szCs w:val="20"/>
        </w:rPr>
        <w:t>”.</w:t>
      </w:r>
    </w:p>
    <w:p w14:paraId="176A9DEA" w14:textId="77777777" w:rsidR="003577D3" w:rsidRDefault="003577D3" w:rsidP="003577D3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II. Postanowienia ogólne</w:t>
      </w:r>
    </w:p>
    <w:p w14:paraId="7038CDA1" w14:textId="77777777" w:rsidR="003577D3" w:rsidRDefault="003577D3" w:rsidP="003577D3">
      <w:pPr>
        <w:pStyle w:val="Akapitzlist"/>
        <w:numPr>
          <w:ilvl w:val="0"/>
          <w:numId w:val="17"/>
        </w:numPr>
        <w:jc w:val="both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Regulamin określa zasady, zakres i warunki uczestnictwa w “</w:t>
      </w:r>
      <w:proofErr w:type="spellStart"/>
      <w:r>
        <w:rPr>
          <w:rFonts w:ascii="Open Sans" w:eastAsia="Calibri" w:hAnsi="Open Sans" w:cs="Open Sans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sz w:val="20"/>
          <w:szCs w:val="20"/>
        </w:rPr>
        <w:t>Friending</w:t>
      </w:r>
      <w:proofErr w:type="spellEnd"/>
      <w:r>
        <w:rPr>
          <w:rFonts w:ascii="Open Sans" w:eastAsia="Calibri" w:hAnsi="Open Sans" w:cs="Open Sans"/>
          <w:sz w:val="20"/>
          <w:szCs w:val="20"/>
        </w:rPr>
        <w:t>”.</w:t>
      </w:r>
    </w:p>
    <w:p w14:paraId="4E359F76" w14:textId="77777777" w:rsidR="003577D3" w:rsidRDefault="003577D3" w:rsidP="003577D3">
      <w:pPr>
        <w:pStyle w:val="Akapitzlist"/>
        <w:numPr>
          <w:ilvl w:val="0"/>
          <w:numId w:val="17"/>
        </w:numPr>
        <w:jc w:val="both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 xml:space="preserve">Organizator posiada stronę internetową pod adresem: https://www.fundacjaavalon/ oraz kanały </w:t>
      </w:r>
      <w:proofErr w:type="spellStart"/>
      <w:r>
        <w:rPr>
          <w:rFonts w:ascii="Open Sans" w:eastAsia="Calibri" w:hAnsi="Open Sans" w:cs="Open Sans"/>
          <w:sz w:val="20"/>
          <w:szCs w:val="20"/>
        </w:rPr>
        <w:t>social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media pod adresami: https://www.facebook.com/projektsekson/    https://www.instagram.com/projektsekson/.</w:t>
      </w:r>
    </w:p>
    <w:p w14:paraId="7A334303" w14:textId="77777777" w:rsidR="003577D3" w:rsidRDefault="003577D3" w:rsidP="003577D3">
      <w:pPr>
        <w:pStyle w:val="Akapitzlist"/>
        <w:numPr>
          <w:ilvl w:val="0"/>
          <w:numId w:val="17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Uczestnik, chcąc wziąć udział w „</w:t>
      </w:r>
      <w:proofErr w:type="spellStart"/>
      <w:r>
        <w:rPr>
          <w:rFonts w:ascii="Open Sans" w:eastAsia="Calibri" w:hAnsi="Open Sans" w:cs="Open Sans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sz w:val="20"/>
          <w:szCs w:val="20"/>
        </w:rPr>
        <w:t>Friending</w:t>
      </w:r>
      <w:proofErr w:type="spellEnd"/>
      <w:r>
        <w:rPr>
          <w:rFonts w:ascii="Open Sans" w:eastAsia="Calibri" w:hAnsi="Open Sans" w:cs="Open Sans"/>
          <w:sz w:val="20"/>
          <w:szCs w:val="20"/>
        </w:rPr>
        <w:t>”</w:t>
      </w:r>
      <w:r>
        <w:rPr>
          <w:rFonts w:ascii="Open Sans" w:hAnsi="Open Sans" w:cs="Open Sans"/>
          <w:sz w:val="20"/>
          <w:szCs w:val="20"/>
        </w:rPr>
        <w:t>, ma obowiązek zapoznania się z niniejszym Regulaminem oraz stosowania się do jego postanowień i zaakceptowania jego treści.</w:t>
      </w:r>
    </w:p>
    <w:p w14:paraId="1B9EBF6E" w14:textId="77777777" w:rsidR="003577D3" w:rsidRDefault="003577D3" w:rsidP="003577D3">
      <w:pPr>
        <w:jc w:val="both"/>
        <w:rPr>
          <w:rFonts w:ascii="Open Sans" w:eastAsia="Calibri" w:hAnsi="Open Sans" w:cs="Open Sans"/>
          <w:b/>
          <w:bCs/>
        </w:rPr>
      </w:pPr>
      <w:r>
        <w:rPr>
          <w:rFonts w:ascii="Open Sans" w:eastAsia="Calibri" w:hAnsi="Open Sans" w:cs="Open Sans"/>
          <w:b/>
          <w:bCs/>
        </w:rPr>
        <w:t>III. Zapisy na “</w:t>
      </w:r>
      <w:proofErr w:type="spellStart"/>
      <w:r>
        <w:rPr>
          <w:rFonts w:ascii="Open Sans" w:eastAsia="Calibri" w:hAnsi="Open Sans" w:cs="Open Sans"/>
          <w:b/>
          <w:bCs/>
        </w:rPr>
        <w:t>Speed</w:t>
      </w:r>
      <w:proofErr w:type="spellEnd"/>
      <w:r>
        <w:rPr>
          <w:rFonts w:ascii="Open Sans" w:eastAsia="Calibri" w:hAnsi="Open Sans" w:cs="Open Sans"/>
          <w:b/>
          <w:bCs/>
        </w:rPr>
        <w:t xml:space="preserve"> </w:t>
      </w:r>
      <w:proofErr w:type="spellStart"/>
      <w:r>
        <w:rPr>
          <w:rFonts w:ascii="Open Sans" w:eastAsia="Calibri" w:hAnsi="Open Sans" w:cs="Open Sans"/>
          <w:b/>
          <w:bCs/>
        </w:rPr>
        <w:t>Friending</w:t>
      </w:r>
      <w:proofErr w:type="spellEnd"/>
      <w:r>
        <w:rPr>
          <w:rFonts w:ascii="Open Sans" w:eastAsia="Calibri" w:hAnsi="Open Sans" w:cs="Open Sans"/>
          <w:b/>
          <w:bCs/>
        </w:rPr>
        <w:t>”</w:t>
      </w:r>
    </w:p>
    <w:p w14:paraId="3422A3D2" w14:textId="77777777" w:rsidR="003577D3" w:rsidRDefault="003577D3" w:rsidP="003577D3">
      <w:pPr>
        <w:pStyle w:val="NormalnyWeb"/>
        <w:numPr>
          <w:ilvl w:val="0"/>
          <w:numId w:val="18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Informacje dotyczące wydarzenia „</w:t>
      </w:r>
      <w:proofErr w:type="spellStart"/>
      <w:r>
        <w:rPr>
          <w:rFonts w:ascii="Open Sans" w:hAnsi="Open Sans" w:cs="Open Sans"/>
          <w:sz w:val="20"/>
          <w:szCs w:val="20"/>
        </w:rPr>
        <w:t>Speed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Friending</w:t>
      </w:r>
      <w:proofErr w:type="spellEnd"/>
      <w:r>
        <w:rPr>
          <w:rFonts w:ascii="Open Sans" w:hAnsi="Open Sans" w:cs="Open Sans"/>
          <w:sz w:val="20"/>
          <w:szCs w:val="20"/>
        </w:rPr>
        <w:t>”, w tym miejsce i godziny jego odbywania się oraz zasady zapisów, publikowane są na stronie internetowej Urzędu Miasta Gorzowa Wielkopolskiego oraz w mediach społecznościowych Miasta (Facebook, Instagram), a także wysyłane drogą mailową do organizacji pozarządowych, działających na rzecz osób z niepełnosprawnościami.</w:t>
      </w:r>
    </w:p>
    <w:p w14:paraId="2FF3865B" w14:textId="77777777" w:rsidR="003577D3" w:rsidRDefault="003577D3" w:rsidP="003577D3">
      <w:pPr>
        <w:pStyle w:val="NormalnyWeb"/>
        <w:numPr>
          <w:ilvl w:val="0"/>
          <w:numId w:val="18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Liczba miejsc dla Uczestników danego wydarzenia „</w:t>
      </w:r>
      <w:proofErr w:type="spellStart"/>
      <w:r>
        <w:rPr>
          <w:rFonts w:ascii="Open Sans" w:hAnsi="Open Sans" w:cs="Open Sans"/>
          <w:sz w:val="20"/>
          <w:szCs w:val="20"/>
        </w:rPr>
        <w:t>Speed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Friending</w:t>
      </w:r>
      <w:proofErr w:type="spellEnd"/>
      <w:r>
        <w:rPr>
          <w:rFonts w:ascii="Open Sans" w:hAnsi="Open Sans" w:cs="Open Sans"/>
          <w:sz w:val="20"/>
          <w:szCs w:val="20"/>
        </w:rPr>
        <w:t>” jest ograniczona i każdorazowo podawana w informacji, o której mowa w pkt 1 powyżej,</w:t>
      </w:r>
      <w:r>
        <w:rPr>
          <w:rFonts w:ascii="Open Sans" w:hAnsi="Open Sans" w:cs="Open Sans"/>
          <w:sz w:val="20"/>
          <w:szCs w:val="20"/>
        </w:rPr>
        <w:br/>
        <w:t>Limit uczestników wynosi 20 osób – 10 kobiet i 10 mężczyzn.</w:t>
      </w:r>
      <w:r>
        <w:rPr>
          <w:rFonts w:ascii="Open Sans" w:hAnsi="Open Sans" w:cs="Open Sans"/>
          <w:sz w:val="20"/>
          <w:szCs w:val="20"/>
        </w:rPr>
        <w:br/>
        <w:t>O zakwalifikowaniu do udziału w wydarzeniu decyduje kolejność zgłoszeń,</w:t>
      </w:r>
    </w:p>
    <w:p w14:paraId="2C762D72" w14:textId="77777777" w:rsidR="003577D3" w:rsidRDefault="003577D3" w:rsidP="003577D3">
      <w:pPr>
        <w:numPr>
          <w:ilvl w:val="0"/>
          <w:numId w:val="18"/>
        </w:numPr>
        <w:spacing w:after="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Nieobecność Uczestnika na „</w:t>
      </w:r>
      <w:proofErr w:type="spellStart"/>
      <w:r>
        <w:rPr>
          <w:rFonts w:ascii="Open Sans" w:hAnsi="Open Sans" w:cs="Open Sans"/>
          <w:sz w:val="20"/>
          <w:szCs w:val="20"/>
        </w:rPr>
        <w:t>Speed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Friendingu</w:t>
      </w:r>
      <w:proofErr w:type="spellEnd"/>
      <w:r>
        <w:rPr>
          <w:rFonts w:ascii="Open Sans" w:hAnsi="Open Sans" w:cs="Open Sans"/>
          <w:sz w:val="20"/>
          <w:szCs w:val="20"/>
        </w:rPr>
        <w:t xml:space="preserve">” należy zgłosić, wysyłając wiadomość na adres mailowy: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wss@um.gorzow.pl,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lub telefonicznie pod numerem telefonu: 95 7355 971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="Open Sans" w:hAnsi="Open Sans" w:cs="Open Sans"/>
          <w:sz w:val="20"/>
          <w:szCs w:val="20"/>
        </w:rPr>
        <w:t>przynajmniej z 24h wyprzedzeniem, licząc od dnia i godziny rozpoczęcia danego „</w:t>
      </w:r>
      <w:proofErr w:type="spellStart"/>
      <w:r>
        <w:rPr>
          <w:rFonts w:ascii="Open Sans" w:hAnsi="Open Sans" w:cs="Open Sans"/>
          <w:sz w:val="20"/>
          <w:szCs w:val="20"/>
        </w:rPr>
        <w:t>Speed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Friendingu</w:t>
      </w:r>
      <w:proofErr w:type="spellEnd"/>
      <w:r>
        <w:rPr>
          <w:rFonts w:ascii="Open Sans" w:hAnsi="Open Sans" w:cs="Open Sans"/>
          <w:sz w:val="20"/>
          <w:szCs w:val="20"/>
        </w:rPr>
        <w:t>”.</w:t>
      </w:r>
    </w:p>
    <w:p w14:paraId="4CBA46D4" w14:textId="77777777" w:rsidR="003577D3" w:rsidRDefault="003577D3" w:rsidP="003577D3">
      <w:pPr>
        <w:pStyle w:val="Akapitzlist"/>
        <w:numPr>
          <w:ilvl w:val="0"/>
          <w:numId w:val="18"/>
        </w:num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Udział w danym „</w:t>
      </w:r>
      <w:proofErr w:type="spellStart"/>
      <w:r>
        <w:rPr>
          <w:rFonts w:ascii="Open Sans" w:eastAsia="Calibri" w:hAnsi="Open Sans" w:cs="Open Sans"/>
          <w:color w:val="000000" w:themeColor="text1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color w:val="000000" w:themeColor="text1"/>
          <w:sz w:val="20"/>
          <w:szCs w:val="20"/>
        </w:rPr>
        <w:t>Friendingu</w:t>
      </w:r>
      <w:proofErr w:type="spellEnd"/>
      <w:r>
        <w:rPr>
          <w:rFonts w:ascii="Open Sans" w:eastAsia="Calibri" w:hAnsi="Open Sans" w:cs="Open Sans"/>
          <w:color w:val="000000" w:themeColor="text1"/>
          <w:sz w:val="20"/>
          <w:szCs w:val="20"/>
        </w:rPr>
        <w:t>”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 zostanie potwierdzone przez pracownika Wydziału Spraw Społecznych Urzędu Miasta Gorzowa Wielkopolskiego dwa dni przed wydarzeniem.</w:t>
      </w:r>
    </w:p>
    <w:p w14:paraId="213C19BF" w14:textId="77777777" w:rsidR="003577D3" w:rsidRDefault="003577D3" w:rsidP="003577D3">
      <w:pPr>
        <w:pStyle w:val="Akapitzlist"/>
        <w:numPr>
          <w:ilvl w:val="0"/>
          <w:numId w:val="18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lastRenderedPageBreak/>
        <w:t>Organizator i Miasto mają prawo wykonania zdjęć i filmów z udziałem Uczestników w trakcie trwania „</w:t>
      </w:r>
      <w:proofErr w:type="spellStart"/>
      <w:r>
        <w:rPr>
          <w:rFonts w:ascii="Open Sans" w:hAnsi="Open Sans" w:cs="Open Sans"/>
          <w:sz w:val="20"/>
          <w:szCs w:val="20"/>
        </w:rPr>
        <w:t>Speed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Friendingu</w:t>
      </w:r>
      <w:proofErr w:type="spellEnd"/>
      <w:r>
        <w:rPr>
          <w:rFonts w:ascii="Open Sans" w:hAnsi="Open Sans" w:cs="Open Sans"/>
          <w:sz w:val="20"/>
          <w:szCs w:val="20"/>
        </w:rPr>
        <w:t>” i umieszczenia ich na swoich mediach społecznościowych i stronach internetowych.</w:t>
      </w:r>
    </w:p>
    <w:p w14:paraId="19B468FD" w14:textId="77777777" w:rsidR="003577D3" w:rsidRDefault="003577D3" w:rsidP="003577D3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IV. Uczestnictwo w </w:t>
      </w:r>
      <w:proofErr w:type="spellStart"/>
      <w:r>
        <w:rPr>
          <w:rFonts w:ascii="Open Sans" w:hAnsi="Open Sans" w:cs="Open Sans"/>
          <w:b/>
          <w:bCs/>
        </w:rPr>
        <w:t>Speed</w:t>
      </w:r>
      <w:proofErr w:type="spellEnd"/>
      <w:r>
        <w:rPr>
          <w:rFonts w:ascii="Open Sans" w:hAnsi="Open Sans" w:cs="Open Sans"/>
          <w:b/>
          <w:bCs/>
        </w:rPr>
        <w:t xml:space="preserve"> </w:t>
      </w:r>
      <w:proofErr w:type="spellStart"/>
      <w:r>
        <w:rPr>
          <w:rFonts w:ascii="Open Sans" w:hAnsi="Open Sans" w:cs="Open Sans"/>
          <w:b/>
          <w:bCs/>
        </w:rPr>
        <w:t>Friendingu</w:t>
      </w:r>
      <w:proofErr w:type="spellEnd"/>
    </w:p>
    <w:p w14:paraId="392C7905" w14:textId="77777777" w:rsidR="003577D3" w:rsidRDefault="003577D3" w:rsidP="003577D3">
      <w:pPr>
        <w:pStyle w:val="Akapitzlist"/>
        <w:numPr>
          <w:ilvl w:val="0"/>
          <w:numId w:val="19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Udział Uczestnika w „</w:t>
      </w:r>
      <w:proofErr w:type="spellStart"/>
      <w:r>
        <w:rPr>
          <w:rFonts w:ascii="Open Sans" w:hAnsi="Open Sans" w:cs="Open Sans"/>
          <w:sz w:val="20"/>
          <w:szCs w:val="20"/>
        </w:rPr>
        <w:t>Speed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Friendingu</w:t>
      </w:r>
      <w:proofErr w:type="spellEnd"/>
      <w:r>
        <w:rPr>
          <w:rFonts w:ascii="Open Sans" w:hAnsi="Open Sans" w:cs="Open Sans"/>
          <w:sz w:val="20"/>
          <w:szCs w:val="20"/>
        </w:rPr>
        <w:t>” jest bezpłatny. Organizator nie pokrywa żadnych kosztów związanych z udziałem Uczestnika w „</w:t>
      </w:r>
      <w:proofErr w:type="spellStart"/>
      <w:r>
        <w:rPr>
          <w:rFonts w:ascii="Open Sans" w:eastAsia="Calibri" w:hAnsi="Open Sans" w:cs="Open Sans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color w:val="0D0D0D" w:themeColor="text1" w:themeTint="F2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color w:val="0D0D0D" w:themeColor="text1" w:themeTint="F2"/>
          <w:sz w:val="20"/>
          <w:szCs w:val="20"/>
        </w:rPr>
        <w:t>Friendingu</w:t>
      </w:r>
      <w:proofErr w:type="spellEnd"/>
      <w:r>
        <w:rPr>
          <w:rFonts w:ascii="Open Sans" w:eastAsia="Calibri" w:hAnsi="Open Sans" w:cs="Open Sans"/>
          <w:color w:val="0D0D0D" w:themeColor="text1" w:themeTint="F2"/>
          <w:sz w:val="20"/>
          <w:szCs w:val="20"/>
        </w:rPr>
        <w:t>”.</w:t>
      </w:r>
    </w:p>
    <w:p w14:paraId="7A2B76C0" w14:textId="77777777" w:rsidR="003577D3" w:rsidRDefault="003577D3" w:rsidP="003577D3">
      <w:pPr>
        <w:pStyle w:val="Akapitzlist"/>
        <w:numPr>
          <w:ilvl w:val="0"/>
          <w:numId w:val="19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 „</w:t>
      </w:r>
      <w:proofErr w:type="spellStart"/>
      <w:r>
        <w:rPr>
          <w:rFonts w:ascii="Open Sans" w:hAnsi="Open Sans" w:cs="Open Sans"/>
          <w:sz w:val="20"/>
          <w:szCs w:val="20"/>
        </w:rPr>
        <w:t>Speed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Friendingu</w:t>
      </w:r>
      <w:proofErr w:type="spellEnd"/>
      <w:r>
        <w:rPr>
          <w:rFonts w:ascii="Open Sans" w:hAnsi="Open Sans" w:cs="Open Sans"/>
          <w:sz w:val="20"/>
          <w:szCs w:val="20"/>
        </w:rPr>
        <w:t>” mogą brać udział wyłącznie osoby, które potwierdziły i zapoznały się z Regulaminem oraz spełniły inne wymagania określone w Regulaminie.</w:t>
      </w:r>
    </w:p>
    <w:p w14:paraId="70779DF5" w14:textId="77777777" w:rsidR="003577D3" w:rsidRDefault="003577D3" w:rsidP="003577D3">
      <w:pPr>
        <w:pStyle w:val="Akapitzlist"/>
        <w:numPr>
          <w:ilvl w:val="0"/>
          <w:numId w:val="19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Wszelkie rozmowy pomiędzy Uczestników w trakcie „</w:t>
      </w:r>
      <w:proofErr w:type="spellStart"/>
      <w:r>
        <w:rPr>
          <w:rFonts w:ascii="Open Sans" w:eastAsia="Calibri" w:hAnsi="Open Sans" w:cs="Open Sans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sz w:val="20"/>
          <w:szCs w:val="20"/>
        </w:rPr>
        <w:t>Frindingu</w:t>
      </w:r>
      <w:proofErr w:type="spellEnd"/>
      <w:r>
        <w:rPr>
          <w:rFonts w:ascii="Open Sans" w:eastAsia="Calibri" w:hAnsi="Open Sans" w:cs="Open Sans"/>
          <w:sz w:val="20"/>
          <w:szCs w:val="20"/>
        </w:rPr>
        <w:t>”</w:t>
      </w:r>
      <w:r>
        <w:rPr>
          <w:rFonts w:ascii="Open Sans" w:hAnsi="Open Sans" w:cs="Open Sans"/>
          <w:sz w:val="20"/>
          <w:szCs w:val="20"/>
        </w:rPr>
        <w:t xml:space="preserve"> powinny być prowadzone w atmosferze wzajemnego szacunku i zrozumienia.</w:t>
      </w:r>
    </w:p>
    <w:p w14:paraId="37F3A3BC" w14:textId="77777777" w:rsidR="003577D3" w:rsidRDefault="003577D3" w:rsidP="003577D3">
      <w:pPr>
        <w:pStyle w:val="Akapitzlist"/>
        <w:numPr>
          <w:ilvl w:val="0"/>
          <w:numId w:val="19"/>
        </w:numPr>
        <w:spacing w:after="0"/>
        <w:ind w:right="-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Nie należy stosować nieodpowiednich </w:t>
      </w:r>
      <w:proofErr w:type="spellStart"/>
      <w:r>
        <w:rPr>
          <w:rFonts w:ascii="Open Sans" w:hAnsi="Open Sans" w:cs="Open Sans"/>
          <w:sz w:val="20"/>
          <w:szCs w:val="20"/>
        </w:rPr>
        <w:t>zachowań</w:t>
      </w:r>
      <w:proofErr w:type="spellEnd"/>
      <w:r>
        <w:rPr>
          <w:rFonts w:ascii="Open Sans" w:hAnsi="Open Sans" w:cs="Open Sans"/>
          <w:sz w:val="20"/>
          <w:szCs w:val="20"/>
        </w:rPr>
        <w:t xml:space="preserve"> ani komentarzy i wypowiedzi, które mogą być obraźliwe lub niewłaściwe w stosunku do innych Uczestników.</w:t>
      </w:r>
    </w:p>
    <w:p w14:paraId="18DD3426" w14:textId="77777777" w:rsidR="003577D3" w:rsidRDefault="003577D3" w:rsidP="003577D3">
      <w:pPr>
        <w:pStyle w:val="Akapitzlist"/>
        <w:numPr>
          <w:ilvl w:val="0"/>
          <w:numId w:val="19"/>
        </w:numPr>
        <w:spacing w:after="0"/>
        <w:ind w:right="-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Wyznaczone przez Organizatora osoby  będą nadzorować „</w:t>
      </w:r>
      <w:proofErr w:type="spellStart"/>
      <w:r>
        <w:rPr>
          <w:rFonts w:ascii="Open Sans" w:eastAsia="Calibri" w:hAnsi="Open Sans" w:cs="Open Sans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sz w:val="20"/>
          <w:szCs w:val="20"/>
        </w:rPr>
        <w:t>Friending</w:t>
      </w:r>
      <w:proofErr w:type="spellEnd"/>
      <w:r>
        <w:rPr>
          <w:rFonts w:ascii="Open Sans" w:eastAsia="Calibri" w:hAnsi="Open Sans" w:cs="Open Sans"/>
          <w:sz w:val="20"/>
          <w:szCs w:val="20"/>
        </w:rPr>
        <w:t>”</w:t>
      </w:r>
      <w:r>
        <w:rPr>
          <w:rFonts w:ascii="Open Sans" w:hAnsi="Open Sans" w:cs="Open Sans"/>
          <w:sz w:val="20"/>
          <w:szCs w:val="20"/>
        </w:rPr>
        <w:t>, aby zapewnić właściwe zachowania Uczestników.  W przypadku niewłaściwego zachowania  Uczestnika i/lub nieprzestrzegania Regulaminu, wyznaczone przez Organizatora osoby lub osoby z personelu miejsca odbycia „</w:t>
      </w:r>
      <w:proofErr w:type="spellStart"/>
      <w:r>
        <w:rPr>
          <w:rFonts w:ascii="Open Sans" w:eastAsia="Calibri" w:hAnsi="Open Sans" w:cs="Open Sans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sz w:val="20"/>
          <w:szCs w:val="20"/>
        </w:rPr>
        <w:t>Friendingu</w:t>
      </w:r>
      <w:proofErr w:type="spellEnd"/>
      <w:r>
        <w:rPr>
          <w:rFonts w:ascii="Open Sans" w:eastAsia="Calibri" w:hAnsi="Open Sans" w:cs="Open Sans"/>
          <w:sz w:val="20"/>
          <w:szCs w:val="20"/>
        </w:rPr>
        <w:t>”</w:t>
      </w:r>
      <w:r>
        <w:rPr>
          <w:rFonts w:ascii="Open Sans" w:hAnsi="Open Sans" w:cs="Open Sans"/>
          <w:sz w:val="20"/>
          <w:szCs w:val="20"/>
        </w:rPr>
        <w:t xml:space="preserve">  mają prawo usnąć Uczestnika z miejsca odbywania się danego „</w:t>
      </w:r>
      <w:proofErr w:type="spellStart"/>
      <w:r>
        <w:rPr>
          <w:rFonts w:ascii="Open Sans" w:eastAsia="Calibri" w:hAnsi="Open Sans" w:cs="Open Sans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sz w:val="20"/>
          <w:szCs w:val="20"/>
        </w:rPr>
        <w:t>Friendingu</w:t>
      </w:r>
      <w:proofErr w:type="spellEnd"/>
      <w:r>
        <w:rPr>
          <w:rFonts w:ascii="Open Sans" w:eastAsia="Calibri" w:hAnsi="Open Sans" w:cs="Open Sans"/>
          <w:sz w:val="20"/>
          <w:szCs w:val="20"/>
        </w:rPr>
        <w:t>”</w:t>
      </w:r>
      <w:r>
        <w:rPr>
          <w:rFonts w:ascii="Open Sans" w:hAnsi="Open Sans" w:cs="Open Sans"/>
          <w:sz w:val="20"/>
          <w:szCs w:val="20"/>
        </w:rPr>
        <w:t>. Decyzje w tym zakresie podejmuje Organizator, wyznaczone przez niego osoby lub personel miejsca, w którym odbywa się „</w:t>
      </w:r>
      <w:proofErr w:type="spellStart"/>
      <w:r>
        <w:rPr>
          <w:rFonts w:ascii="Open Sans" w:eastAsia="Calibri" w:hAnsi="Open Sans" w:cs="Open Sans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sz w:val="20"/>
          <w:szCs w:val="20"/>
        </w:rPr>
        <w:t>Friending</w:t>
      </w:r>
      <w:proofErr w:type="spellEnd"/>
      <w:r>
        <w:rPr>
          <w:rFonts w:ascii="Open Sans" w:eastAsia="Calibri" w:hAnsi="Open Sans" w:cs="Open Sans"/>
          <w:sz w:val="20"/>
          <w:szCs w:val="20"/>
        </w:rPr>
        <w:t>”.</w:t>
      </w:r>
    </w:p>
    <w:p w14:paraId="792648E7" w14:textId="77777777" w:rsidR="003577D3" w:rsidRDefault="003577D3" w:rsidP="003577D3">
      <w:pPr>
        <w:pStyle w:val="Akapitzlist"/>
        <w:numPr>
          <w:ilvl w:val="0"/>
          <w:numId w:val="19"/>
        </w:numPr>
        <w:spacing w:after="0"/>
        <w:ind w:right="-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W przypadku jakichkolwiek incydentów lub niepokojących </w:t>
      </w:r>
      <w:proofErr w:type="spellStart"/>
      <w:r>
        <w:rPr>
          <w:rFonts w:ascii="Open Sans" w:hAnsi="Open Sans" w:cs="Open Sans"/>
          <w:sz w:val="20"/>
          <w:szCs w:val="20"/>
        </w:rPr>
        <w:t>zachowań</w:t>
      </w:r>
      <w:proofErr w:type="spellEnd"/>
      <w:r>
        <w:rPr>
          <w:rFonts w:ascii="Open Sans" w:hAnsi="Open Sans" w:cs="Open Sans"/>
          <w:sz w:val="20"/>
          <w:szCs w:val="20"/>
        </w:rPr>
        <w:t>, Uczestnicy powinni zgłosić taki fakt do Organizatora, osób wyznaczonych przez Organizatora lub personelowi w miejscu, w którym odbywa się „</w:t>
      </w:r>
      <w:proofErr w:type="spellStart"/>
      <w:r>
        <w:rPr>
          <w:rFonts w:ascii="Open Sans" w:eastAsia="Calibri" w:hAnsi="Open Sans" w:cs="Open Sans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sz w:val="20"/>
          <w:szCs w:val="20"/>
        </w:rPr>
        <w:t>Friending</w:t>
      </w:r>
      <w:proofErr w:type="spellEnd"/>
      <w:r>
        <w:rPr>
          <w:rFonts w:ascii="Open Sans" w:eastAsia="Calibri" w:hAnsi="Open Sans" w:cs="Open Sans"/>
          <w:sz w:val="20"/>
          <w:szCs w:val="20"/>
        </w:rPr>
        <w:t>”.</w:t>
      </w:r>
    </w:p>
    <w:p w14:paraId="4CC7C179" w14:textId="77777777" w:rsidR="003577D3" w:rsidRDefault="003577D3" w:rsidP="003577D3">
      <w:pPr>
        <w:pStyle w:val="Akapitzlist"/>
        <w:numPr>
          <w:ilvl w:val="0"/>
          <w:numId w:val="19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Uczestników w czasie trwania „</w:t>
      </w:r>
      <w:proofErr w:type="spellStart"/>
      <w:r>
        <w:rPr>
          <w:rFonts w:ascii="Open Sans" w:hAnsi="Open Sans" w:cs="Open Sans"/>
          <w:sz w:val="20"/>
          <w:szCs w:val="20"/>
        </w:rPr>
        <w:t>Speed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Friendingu</w:t>
      </w:r>
      <w:proofErr w:type="spellEnd"/>
      <w:r>
        <w:rPr>
          <w:rFonts w:ascii="Open Sans" w:hAnsi="Open Sans" w:cs="Open Sans"/>
          <w:sz w:val="20"/>
          <w:szCs w:val="20"/>
        </w:rPr>
        <w:t>”, jak i po jego zakończeniu obowiązuje zasada poufności. Uczestnicy zobowiązują się do szanowania prywatności innych Uczestników. Wszelkie informacje otrzymane podczas rozmów pomiędzy Uczestnikami powinny być traktowane jako poufne i nie mogą być ujawniane bez zgody danej osoby.</w:t>
      </w:r>
    </w:p>
    <w:p w14:paraId="26562D07" w14:textId="77777777" w:rsidR="003577D3" w:rsidRDefault="003577D3" w:rsidP="003577D3">
      <w:pPr>
        <w:pStyle w:val="Akapitzlist"/>
        <w:numPr>
          <w:ilvl w:val="0"/>
          <w:numId w:val="19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Organizator nie odpowiada za jakiekolwiek ujawnienie przez danego Uczestnika treści rozmów, informacji i danych jakie uzyskał on od innego Uczestnika.</w:t>
      </w:r>
    </w:p>
    <w:p w14:paraId="530A38DD" w14:textId="77777777" w:rsidR="003577D3" w:rsidRDefault="003577D3" w:rsidP="003577D3">
      <w:pPr>
        <w:pStyle w:val="Akapitzlist"/>
        <w:numPr>
          <w:ilvl w:val="0"/>
          <w:numId w:val="19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eastAsiaTheme="minorEastAsia" w:hAnsi="Open Sans" w:cs="Open Sans"/>
          <w:color w:val="0D0D0D" w:themeColor="text1" w:themeTint="F2"/>
          <w:sz w:val="20"/>
          <w:szCs w:val="20"/>
        </w:rPr>
        <w:t>Po zakończeniu „</w:t>
      </w:r>
      <w:proofErr w:type="spellStart"/>
      <w:r>
        <w:rPr>
          <w:rFonts w:ascii="Open Sans" w:eastAsia="Calibri" w:hAnsi="Open Sans" w:cs="Open Sans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sz w:val="20"/>
          <w:szCs w:val="20"/>
        </w:rPr>
        <w:t>Friendingu</w:t>
      </w:r>
      <w:proofErr w:type="spellEnd"/>
      <w:r>
        <w:rPr>
          <w:rFonts w:ascii="Open Sans" w:eastAsia="Calibri" w:hAnsi="Open Sans" w:cs="Open Sans"/>
          <w:sz w:val="20"/>
          <w:szCs w:val="20"/>
        </w:rPr>
        <w:t>”</w:t>
      </w:r>
      <w:r>
        <w:rPr>
          <w:rFonts w:ascii="Open Sans" w:eastAsiaTheme="minorEastAsia" w:hAnsi="Open Sans" w:cs="Open Sans"/>
          <w:color w:val="0D0D0D" w:themeColor="text1" w:themeTint="F2"/>
          <w:sz w:val="20"/>
          <w:szCs w:val="20"/>
        </w:rPr>
        <w:t xml:space="preserve"> uczestnicy mogą wymienić pomiędzy sobą dane kontaktowe tylko za wzajemną zgodą.</w:t>
      </w:r>
      <w:r>
        <w:rPr>
          <w:rFonts w:ascii="Open Sans" w:hAnsi="Open Sans" w:cs="Open Sans"/>
          <w:sz w:val="20"/>
          <w:szCs w:val="20"/>
        </w:rPr>
        <w:t xml:space="preserve"> Uczestnik na swoje ryzyko udziela informacji o sobie, o swoich danych osobowych i kontaktowych innemu Uczestnikowi.</w:t>
      </w:r>
    </w:p>
    <w:p w14:paraId="4A344F86" w14:textId="77777777" w:rsidR="003577D3" w:rsidRDefault="003577D3" w:rsidP="003577D3">
      <w:pPr>
        <w:pStyle w:val="Akapitzlist"/>
        <w:jc w:val="both"/>
        <w:rPr>
          <w:rFonts w:ascii="Open Sans" w:eastAsiaTheme="minorEastAsia" w:hAnsi="Open Sans" w:cs="Open Sans"/>
          <w:sz w:val="20"/>
          <w:szCs w:val="20"/>
        </w:rPr>
      </w:pPr>
      <w:r>
        <w:rPr>
          <w:rFonts w:ascii="Open Sans" w:eastAsiaTheme="minorEastAsia" w:hAnsi="Open Sans" w:cs="Open Sans"/>
          <w:color w:val="0D0D0D" w:themeColor="text1" w:themeTint="F2"/>
          <w:sz w:val="20"/>
          <w:szCs w:val="20"/>
        </w:rPr>
        <w:t>Organizator nie ponosi odpowiedzialności za dalsze relacje pomiędzy Uczestnikami.</w:t>
      </w:r>
    </w:p>
    <w:p w14:paraId="53DBAE55" w14:textId="77777777" w:rsidR="003577D3" w:rsidRDefault="003577D3" w:rsidP="003577D3">
      <w:pPr>
        <w:pStyle w:val="Akapitzlist"/>
        <w:numPr>
          <w:ilvl w:val="0"/>
          <w:numId w:val="19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Organizator zastrzegają sobie prawo do wprowadzenia zmian w Regulaminie w każdym czasie, o czym poinformuje na swojej stronie internetowej.</w:t>
      </w:r>
    </w:p>
    <w:p w14:paraId="2DBBC6E0" w14:textId="77777777" w:rsidR="003577D3" w:rsidRDefault="003577D3" w:rsidP="003577D3">
      <w:pPr>
        <w:pStyle w:val="Akapitzlist"/>
        <w:numPr>
          <w:ilvl w:val="0"/>
          <w:numId w:val="19"/>
        </w:numPr>
        <w:spacing w:after="0"/>
        <w:jc w:val="both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Uczestnik odpowiada za wszelkie szkody osobowe i rzeczowe wyrządzone innym uczestnikom oraz osobom trzecim w związku ze swoim udziałem w „</w:t>
      </w:r>
      <w:proofErr w:type="spellStart"/>
      <w:r>
        <w:rPr>
          <w:rFonts w:ascii="Open Sans" w:eastAsia="Calibri" w:hAnsi="Open Sans" w:cs="Open Sans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sz w:val="20"/>
          <w:szCs w:val="20"/>
        </w:rPr>
        <w:t>Friendingu</w:t>
      </w:r>
      <w:proofErr w:type="spellEnd"/>
      <w:r>
        <w:rPr>
          <w:rFonts w:ascii="Open Sans" w:eastAsia="Calibri" w:hAnsi="Open Sans" w:cs="Open Sans"/>
          <w:sz w:val="20"/>
          <w:szCs w:val="20"/>
        </w:rPr>
        <w:t>”.</w:t>
      </w:r>
    </w:p>
    <w:p w14:paraId="17C94A9B" w14:textId="77777777" w:rsidR="003577D3" w:rsidRDefault="003577D3" w:rsidP="003577D3">
      <w:pPr>
        <w:numPr>
          <w:ilvl w:val="0"/>
          <w:numId w:val="19"/>
        </w:numPr>
        <w:jc w:val="both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Organizator nie odpowiada za pieniądze, przedmioty wartościowe i ruchomości uczestnika jakie posiada on podczas „</w:t>
      </w:r>
      <w:proofErr w:type="spellStart"/>
      <w:r>
        <w:rPr>
          <w:rFonts w:ascii="Open Sans" w:eastAsia="Calibri" w:hAnsi="Open Sans" w:cs="Open Sans"/>
          <w:sz w:val="20"/>
          <w:szCs w:val="20"/>
        </w:rPr>
        <w:t>Speed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Calibri" w:hAnsi="Open Sans" w:cs="Open Sans"/>
          <w:sz w:val="20"/>
          <w:szCs w:val="20"/>
        </w:rPr>
        <w:t>Friendingu</w:t>
      </w:r>
      <w:proofErr w:type="spellEnd"/>
      <w:r>
        <w:rPr>
          <w:rFonts w:ascii="Open Sans" w:eastAsia="Calibri" w:hAnsi="Open Sans" w:cs="Open Sans"/>
          <w:sz w:val="20"/>
          <w:szCs w:val="20"/>
        </w:rPr>
        <w:t>”.</w:t>
      </w:r>
    </w:p>
    <w:p w14:paraId="203FDDE0" w14:textId="77777777" w:rsidR="003577D3" w:rsidRDefault="003577D3" w:rsidP="003577D3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V. Przebieg „</w:t>
      </w:r>
      <w:proofErr w:type="spellStart"/>
      <w:r>
        <w:rPr>
          <w:rFonts w:ascii="Open Sans" w:hAnsi="Open Sans" w:cs="Open Sans"/>
          <w:b/>
          <w:bCs/>
        </w:rPr>
        <w:t>Speed</w:t>
      </w:r>
      <w:proofErr w:type="spellEnd"/>
      <w:r>
        <w:rPr>
          <w:rFonts w:ascii="Open Sans" w:hAnsi="Open Sans" w:cs="Open Sans"/>
          <w:b/>
          <w:bCs/>
        </w:rPr>
        <w:t xml:space="preserve"> </w:t>
      </w:r>
      <w:proofErr w:type="spellStart"/>
      <w:r>
        <w:rPr>
          <w:rFonts w:ascii="Open Sans" w:hAnsi="Open Sans" w:cs="Open Sans"/>
          <w:b/>
          <w:bCs/>
        </w:rPr>
        <w:t>Friendingu</w:t>
      </w:r>
      <w:proofErr w:type="spellEnd"/>
      <w:r>
        <w:rPr>
          <w:rFonts w:ascii="Open Sans" w:hAnsi="Open Sans" w:cs="Open Sans"/>
          <w:b/>
          <w:bCs/>
        </w:rPr>
        <w:t>”</w:t>
      </w:r>
    </w:p>
    <w:p w14:paraId="4D2F8B61" w14:textId="77777777" w:rsidR="003577D3" w:rsidRDefault="003577D3" w:rsidP="003577D3">
      <w:pPr>
        <w:pStyle w:val="Akapitzlist"/>
        <w:numPr>
          <w:ilvl w:val="0"/>
          <w:numId w:val="20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Na początku „</w:t>
      </w:r>
      <w:proofErr w:type="spellStart"/>
      <w:r>
        <w:rPr>
          <w:rFonts w:ascii="Open Sans" w:hAnsi="Open Sans" w:cs="Open Sans"/>
          <w:sz w:val="20"/>
          <w:szCs w:val="20"/>
        </w:rPr>
        <w:t>Speed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Friendingu</w:t>
      </w:r>
      <w:proofErr w:type="spellEnd"/>
      <w:r>
        <w:rPr>
          <w:rFonts w:ascii="Open Sans" w:hAnsi="Open Sans" w:cs="Open Sans"/>
          <w:sz w:val="20"/>
          <w:szCs w:val="20"/>
        </w:rPr>
        <w:t>” każdy Uczestnik zostaje przypisany do jednej z 2 grup. O sposobie przypisania i oznaczenia grupy decyduje Organizator.</w:t>
      </w:r>
    </w:p>
    <w:p w14:paraId="3402DA23" w14:textId="77777777" w:rsidR="003577D3" w:rsidRDefault="003577D3" w:rsidP="003577D3">
      <w:pPr>
        <w:pStyle w:val="Akapitzlist"/>
        <w:numPr>
          <w:ilvl w:val="0"/>
          <w:numId w:val="20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Każda runda jest określona czasowo przez Organizatora, a Uczestnicy nie powinni przedłużać rund.</w:t>
      </w:r>
    </w:p>
    <w:p w14:paraId="6C7738A5" w14:textId="77777777" w:rsidR="003577D3" w:rsidRDefault="003577D3" w:rsidP="003577D3">
      <w:pPr>
        <w:pStyle w:val="Akapitzlist"/>
        <w:numPr>
          <w:ilvl w:val="0"/>
          <w:numId w:val="20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Koniec każdej rundy sygnalizowany jest przez Organizatora w sposób zaprezentowany na początku „</w:t>
      </w:r>
      <w:proofErr w:type="spellStart"/>
      <w:r>
        <w:rPr>
          <w:rFonts w:ascii="Open Sans" w:hAnsi="Open Sans" w:cs="Open Sans"/>
          <w:sz w:val="20"/>
          <w:szCs w:val="20"/>
        </w:rPr>
        <w:t>Speed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Friendingu</w:t>
      </w:r>
      <w:proofErr w:type="spellEnd"/>
      <w:r>
        <w:rPr>
          <w:rFonts w:ascii="Open Sans" w:hAnsi="Open Sans" w:cs="Open Sans"/>
          <w:sz w:val="20"/>
          <w:szCs w:val="20"/>
        </w:rPr>
        <w:t>”.</w:t>
      </w:r>
    </w:p>
    <w:p w14:paraId="34C4FA2B" w14:textId="77777777" w:rsidR="003577D3" w:rsidRDefault="003577D3" w:rsidP="003577D3">
      <w:pPr>
        <w:pStyle w:val="Akapitzlist"/>
        <w:numPr>
          <w:ilvl w:val="0"/>
          <w:numId w:val="20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lastRenderedPageBreak/>
        <w:t>Wszelkie pytania i tematy rozmów nie powinny naruszać zasad dobrego tonu.</w:t>
      </w:r>
    </w:p>
    <w:p w14:paraId="03BE1094" w14:textId="77777777" w:rsidR="003577D3" w:rsidRDefault="003577D3" w:rsidP="003577D3">
      <w:pPr>
        <w:pStyle w:val="Akapitzlist"/>
        <w:numPr>
          <w:ilvl w:val="0"/>
          <w:numId w:val="20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Zmiana rozmówców następuje po sygnale zakończenia danej rundy i powinna przebiegać bez zbędnej zwłoki.</w:t>
      </w:r>
    </w:p>
    <w:p w14:paraId="2D8E9FC9" w14:textId="77777777" w:rsidR="003577D3" w:rsidRDefault="003577D3" w:rsidP="003577D3">
      <w:pPr>
        <w:pStyle w:val="Akapitzlist"/>
        <w:numPr>
          <w:ilvl w:val="0"/>
          <w:numId w:val="20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Po zakończeniu wszystkich rund jest czas na rozmowy w szerszym gronie lub kontynuowanie rozmów w parach.</w:t>
      </w:r>
    </w:p>
    <w:p w14:paraId="5394A754" w14:textId="77777777" w:rsidR="003577D3" w:rsidRDefault="003577D3" w:rsidP="003577D3">
      <w:pPr>
        <w:pStyle w:val="Akapitzlist"/>
        <w:numPr>
          <w:ilvl w:val="0"/>
          <w:numId w:val="20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Organizator zapewnia Uczestnikom wszystkie niezbędne materiały do przeprowadzenia spotkania, w tym karty z pytaniami oraz wizytówki z miejscem na imię, nazwisko i numer kontaktowy.</w:t>
      </w:r>
    </w:p>
    <w:p w14:paraId="08E41C08" w14:textId="77777777" w:rsidR="003577D3" w:rsidRDefault="003577D3" w:rsidP="003577D3">
      <w:pPr>
        <w:pStyle w:val="Akapitzlist"/>
        <w:numPr>
          <w:ilvl w:val="0"/>
          <w:numId w:val="20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Organizator uwzględnia potrzeby Osób z Niepełnosprawnościami, zapewniając w szczególności karty w alfabecie Braille’a oraz pętle indukcyjne.</w:t>
      </w:r>
      <w:r>
        <w:rPr>
          <w:rFonts w:ascii="Open Sans" w:hAnsi="Open Sans" w:cs="Open Sans"/>
          <w:sz w:val="20"/>
          <w:szCs w:val="20"/>
        </w:rPr>
        <w:br/>
        <w:t>Informacja o specjalnych potrzebach Uczestników jest zbierana na etapie zapisów na wydarzenie.</w:t>
      </w:r>
    </w:p>
    <w:p w14:paraId="32142291" w14:textId="77777777" w:rsidR="003577D3" w:rsidRDefault="003577D3" w:rsidP="003577D3">
      <w:pPr>
        <w:pStyle w:val="Akapitzlist"/>
        <w:jc w:val="both"/>
        <w:rPr>
          <w:rFonts w:ascii="Open Sans" w:hAnsi="Open Sans" w:cs="Open Sans"/>
          <w:b/>
          <w:bCs/>
        </w:rPr>
      </w:pPr>
    </w:p>
    <w:p w14:paraId="497EEF57" w14:textId="77777777" w:rsidR="003577D3" w:rsidRDefault="003577D3" w:rsidP="003577D3">
      <w:pPr>
        <w:pStyle w:val="Akapitzlist"/>
        <w:jc w:val="both"/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t>VI. Dane Osobowe</w:t>
      </w:r>
    </w:p>
    <w:p w14:paraId="25B0AE34" w14:textId="77777777" w:rsidR="003577D3" w:rsidRDefault="003577D3" w:rsidP="003577D3">
      <w:pPr>
        <w:spacing w:after="0" w:line="276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sz w:val="20"/>
          <w:szCs w:val="20"/>
          <w:lang w:eastAsia="pl-PL"/>
        </w:rPr>
        <w:t>Wypełniając obowiązek informacyjny wynikający z rozporządzenia Parlamentu Europejskiego i Rady (UE) 2016/679 z 27.04.2016r. w sprawie ochrony osób fizycznych w związku  z przetwarzaniem danych osobowych i w sprawie swobodnego przepływu takich danych oraz uchylenia dyrektywy 95/46/WE (ogólne rozporządzenie o ochronie danych) (Dz.U. UE. L. z 2016r. Nr 119, str. 1) – dalej RODO, informujemy że:</w:t>
      </w:r>
    </w:p>
    <w:p w14:paraId="0617D351" w14:textId="77777777" w:rsidR="003577D3" w:rsidRDefault="003577D3" w:rsidP="003577D3">
      <w:pPr>
        <w:numPr>
          <w:ilvl w:val="0"/>
          <w:numId w:val="21"/>
        </w:numPr>
        <w:spacing w:after="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Administratorem Danych Osobowych jest Prezydent Miasta Gorzowa  Wielkopolskiego z siedzibą przy ul. Sikorskiego 4, 66-400 Gorzów Wielkopolski (dalej Administrator).</w:t>
      </w:r>
    </w:p>
    <w:p w14:paraId="5B127668" w14:textId="77777777" w:rsidR="003577D3" w:rsidRDefault="003577D3" w:rsidP="003577D3">
      <w:pPr>
        <w:numPr>
          <w:ilvl w:val="0"/>
          <w:numId w:val="21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W celu uzyskania informacji w zakresie przetwarzania oraz ochrony danych osobowych, może się Pani/Pan skontaktować się z Administratorem w następujący sposób: </w:t>
      </w:r>
    </w:p>
    <w:p w14:paraId="6E556585" w14:textId="77777777" w:rsidR="003577D3" w:rsidRDefault="003577D3" w:rsidP="003577D3">
      <w:pPr>
        <w:numPr>
          <w:ilvl w:val="0"/>
          <w:numId w:val="22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listownie na adres: Urząd Miasta Gorzowa Wielkopolskiego ul. Sikorskiego 4, 66-400 Gorzów Wielkopolski</w:t>
      </w:r>
    </w:p>
    <w:p w14:paraId="5D24952D" w14:textId="77777777" w:rsidR="003577D3" w:rsidRDefault="003577D3" w:rsidP="003577D3">
      <w:pPr>
        <w:numPr>
          <w:ilvl w:val="0"/>
          <w:numId w:val="22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przez e-mail: </w:t>
      </w:r>
      <w:hyperlink r:id="rId8" w:history="1">
        <w:r>
          <w:rPr>
            <w:rStyle w:val="Hipercze"/>
            <w:rFonts w:ascii="Open Sans" w:hAnsi="Open Sans" w:cs="Open Sans"/>
            <w:sz w:val="20"/>
            <w:szCs w:val="20"/>
          </w:rPr>
          <w:t>kancelaria@um.gorzow.pl</w:t>
        </w:r>
      </w:hyperlink>
    </w:p>
    <w:p w14:paraId="5F7BD4E9" w14:textId="77777777" w:rsidR="003577D3" w:rsidRDefault="003577D3" w:rsidP="003577D3">
      <w:pPr>
        <w:numPr>
          <w:ilvl w:val="0"/>
          <w:numId w:val="22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skrzynkę </w:t>
      </w:r>
      <w:proofErr w:type="spellStart"/>
      <w:r>
        <w:rPr>
          <w:rFonts w:ascii="Open Sans" w:hAnsi="Open Sans" w:cs="Open Sans"/>
          <w:sz w:val="20"/>
          <w:szCs w:val="20"/>
        </w:rPr>
        <w:t>ePUAP</w:t>
      </w:r>
      <w:proofErr w:type="spellEnd"/>
      <w:r>
        <w:rPr>
          <w:rFonts w:ascii="Open Sans" w:hAnsi="Open Sans" w:cs="Open Sans"/>
          <w:sz w:val="20"/>
          <w:szCs w:val="20"/>
        </w:rPr>
        <w:t>: /</w:t>
      </w:r>
      <w:proofErr w:type="spellStart"/>
      <w:r>
        <w:rPr>
          <w:rFonts w:ascii="Open Sans" w:hAnsi="Open Sans" w:cs="Open Sans"/>
          <w:sz w:val="20"/>
          <w:szCs w:val="20"/>
        </w:rPr>
        <w:t>umgorzow</w:t>
      </w:r>
      <w:proofErr w:type="spellEnd"/>
      <w:r>
        <w:rPr>
          <w:rFonts w:ascii="Open Sans" w:hAnsi="Open Sans" w:cs="Open Sans"/>
          <w:sz w:val="20"/>
          <w:szCs w:val="20"/>
        </w:rPr>
        <w:t>/skrytka</w:t>
      </w:r>
    </w:p>
    <w:p w14:paraId="2CA3C843" w14:textId="77777777" w:rsidR="003577D3" w:rsidRDefault="003577D3" w:rsidP="003577D3">
      <w:pPr>
        <w:pStyle w:val="Akapitzlist"/>
        <w:numPr>
          <w:ilvl w:val="0"/>
          <w:numId w:val="22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za pośrednictwem adresu do doręczeń elektronicznych AE:PL-31505-83353-UETCB-25.</w:t>
      </w:r>
    </w:p>
    <w:p w14:paraId="22466F1C" w14:textId="77777777" w:rsidR="003577D3" w:rsidRDefault="003577D3" w:rsidP="003577D3">
      <w:pPr>
        <w:numPr>
          <w:ilvl w:val="0"/>
          <w:numId w:val="21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Administrator powołał Inspektora Ochrony Danych, z którym można się kontaktować w następujący sposób:</w:t>
      </w:r>
    </w:p>
    <w:p w14:paraId="03214491" w14:textId="77777777" w:rsidR="003577D3" w:rsidRDefault="003577D3" w:rsidP="003577D3">
      <w:pPr>
        <w:numPr>
          <w:ilvl w:val="0"/>
          <w:numId w:val="23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listownie: Inspektor Ochrony Danych, ul. Sikorskiego 4, 66-400 Gorzów Wielkopolski,</w:t>
      </w:r>
    </w:p>
    <w:p w14:paraId="2E50156A" w14:textId="77777777" w:rsidR="003577D3" w:rsidRDefault="003577D3" w:rsidP="003577D3">
      <w:pPr>
        <w:numPr>
          <w:ilvl w:val="0"/>
          <w:numId w:val="23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za pośrednictwem poczty elektronicznej: </w:t>
      </w:r>
      <w:hyperlink r:id="rId9" w:history="1">
        <w:r>
          <w:rPr>
            <w:rStyle w:val="Hipercze"/>
            <w:rFonts w:ascii="Open Sans" w:hAnsi="Open Sans" w:cs="Open Sans"/>
            <w:sz w:val="20"/>
            <w:szCs w:val="20"/>
          </w:rPr>
          <w:t>iod@um.gorzow.pl</w:t>
        </w:r>
      </w:hyperlink>
      <w:r>
        <w:rPr>
          <w:rFonts w:ascii="Open Sans" w:hAnsi="Open Sans" w:cs="Open Sans"/>
          <w:sz w:val="20"/>
          <w:szCs w:val="20"/>
        </w:rPr>
        <w:t>.</w:t>
      </w:r>
    </w:p>
    <w:p w14:paraId="515259D4" w14:textId="77777777" w:rsidR="003577D3" w:rsidRDefault="003577D3" w:rsidP="003577D3">
      <w:pPr>
        <w:pStyle w:val="Akapitzlist"/>
        <w:numPr>
          <w:ilvl w:val="0"/>
          <w:numId w:val="21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Dane będą przetwarzane w celu rekrutacji i organizacji wydarzenia „</w:t>
      </w:r>
      <w:proofErr w:type="spellStart"/>
      <w:r>
        <w:rPr>
          <w:rFonts w:ascii="Open Sans" w:hAnsi="Open Sans" w:cs="Open Sans"/>
          <w:sz w:val="20"/>
          <w:szCs w:val="20"/>
        </w:rPr>
        <w:t>Speed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Friending</w:t>
      </w:r>
      <w:proofErr w:type="spellEnd"/>
      <w:r>
        <w:rPr>
          <w:rFonts w:ascii="Open Sans" w:hAnsi="Open Sans" w:cs="Open Sans"/>
          <w:sz w:val="20"/>
          <w:szCs w:val="20"/>
        </w:rPr>
        <w:t xml:space="preserve"> dla osób z niepełnosprawnością” (art. 6 ust. 1 lit. b oraz art. 9 ust. 2 lit. a RODO). Podanie danych osobowych jest dobrowolne, lecz konieczne dla celów związanych z organizacją i przeprowadzaniem zajęć. Wizerunek będzie przetwarzany na podstawie udzielonej zgody (art. 6 ust 1 lit. a RODO).</w:t>
      </w:r>
    </w:p>
    <w:p w14:paraId="5F4CEE15" w14:textId="77777777" w:rsidR="003577D3" w:rsidRDefault="003577D3" w:rsidP="003577D3">
      <w:pPr>
        <w:pStyle w:val="Akapitzlist"/>
        <w:numPr>
          <w:ilvl w:val="0"/>
          <w:numId w:val="21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Przetwarzanie danych osobowych obejmuje następujące kategorie danych – dane osobowe Uczestnika: Imię i Nazwisko, adres mail, nr telefonu, informacja czy uczestnik posiada niepełnosprawność, informacja jaką niepełnosprawność posiada uczestnik.</w:t>
      </w:r>
    </w:p>
    <w:p w14:paraId="25569431" w14:textId="77777777" w:rsidR="003577D3" w:rsidRDefault="003577D3" w:rsidP="003577D3">
      <w:pPr>
        <w:pStyle w:val="Akapitzlist"/>
        <w:numPr>
          <w:ilvl w:val="0"/>
          <w:numId w:val="21"/>
        </w:numPr>
        <w:spacing w:after="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W związku z przetwarzaniem danych osobowych przysługują Pani/Panu następujące prawa: </w:t>
      </w:r>
    </w:p>
    <w:p w14:paraId="057FD93F" w14:textId="77777777" w:rsidR="003577D3" w:rsidRDefault="003577D3" w:rsidP="003577D3">
      <w:pPr>
        <w:numPr>
          <w:ilvl w:val="1"/>
          <w:numId w:val="24"/>
        </w:numPr>
        <w:spacing w:after="0"/>
        <w:jc w:val="both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lastRenderedPageBreak/>
        <w:t>prawo dostępu do danych osobowych;</w:t>
      </w:r>
    </w:p>
    <w:p w14:paraId="14BDF744" w14:textId="77777777" w:rsidR="003577D3" w:rsidRDefault="003577D3" w:rsidP="003577D3">
      <w:pPr>
        <w:numPr>
          <w:ilvl w:val="1"/>
          <w:numId w:val="24"/>
        </w:numPr>
        <w:spacing w:after="0"/>
        <w:jc w:val="both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prawo do żądania sprostowania</w:t>
      </w:r>
      <w:r>
        <w:rPr>
          <w:rFonts w:ascii="Open Sans" w:hAnsi="Open Sans" w:cs="Open Sans"/>
          <w:bCs/>
          <w:i/>
          <w:sz w:val="20"/>
          <w:szCs w:val="20"/>
        </w:rPr>
        <w:t>;</w:t>
      </w:r>
    </w:p>
    <w:p w14:paraId="56C3BA14" w14:textId="77777777" w:rsidR="003577D3" w:rsidRDefault="003577D3" w:rsidP="003577D3">
      <w:pPr>
        <w:numPr>
          <w:ilvl w:val="1"/>
          <w:numId w:val="24"/>
        </w:numPr>
        <w:spacing w:after="0"/>
        <w:jc w:val="both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 xml:space="preserve">prawo do żądania usunięcia danych osobowych; </w:t>
      </w:r>
    </w:p>
    <w:p w14:paraId="2DC66AF5" w14:textId="77777777" w:rsidR="003577D3" w:rsidRDefault="003577D3" w:rsidP="003577D3">
      <w:pPr>
        <w:numPr>
          <w:ilvl w:val="1"/>
          <w:numId w:val="24"/>
        </w:numPr>
        <w:spacing w:after="0"/>
        <w:jc w:val="both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prawo do żądania ograniczenia przetwarzania danych osobowych;</w:t>
      </w:r>
    </w:p>
    <w:p w14:paraId="3001FCBE" w14:textId="77777777" w:rsidR="003577D3" w:rsidRDefault="003577D3" w:rsidP="003577D3">
      <w:pPr>
        <w:numPr>
          <w:ilvl w:val="1"/>
          <w:numId w:val="24"/>
        </w:numPr>
        <w:spacing w:after="0"/>
        <w:jc w:val="both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 xml:space="preserve">prawo do przenoszenia danych; </w:t>
      </w:r>
    </w:p>
    <w:p w14:paraId="5749C04A" w14:textId="77777777" w:rsidR="003577D3" w:rsidRDefault="003577D3" w:rsidP="003577D3">
      <w:pPr>
        <w:numPr>
          <w:ilvl w:val="1"/>
          <w:numId w:val="24"/>
        </w:numPr>
        <w:spacing w:after="0"/>
        <w:jc w:val="both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prawo sprzeciwu wobec przetwarzania danych;</w:t>
      </w:r>
    </w:p>
    <w:p w14:paraId="4362CAB9" w14:textId="77777777" w:rsidR="003577D3" w:rsidRDefault="003577D3" w:rsidP="003577D3">
      <w:pPr>
        <w:numPr>
          <w:ilvl w:val="1"/>
          <w:numId w:val="24"/>
        </w:numPr>
        <w:spacing w:after="0"/>
        <w:jc w:val="both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prawo do cofnięcia zgody w dowolnym momencie. Wycofanie zgody nie wpływa na zgodność z prawem przetwarzania, którego dokonano na podstawie zgody przed jej wycofaniem.</w:t>
      </w:r>
    </w:p>
    <w:p w14:paraId="4007EE01" w14:textId="77777777" w:rsidR="003577D3" w:rsidRDefault="003577D3" w:rsidP="003577D3">
      <w:pPr>
        <w:numPr>
          <w:ilvl w:val="0"/>
          <w:numId w:val="21"/>
        </w:numPr>
        <w:spacing w:after="0"/>
        <w:jc w:val="both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 xml:space="preserve">Odbiorcami Pani/Pana danych osobowych mogą być podmioty uprawnione na podstawie obowiązujących przepisów prawa lub zawartych umów powierzenia przetwarzania danych, a w zakresie wyrażonej zgody na upublicznienie wizerunku (nagrania wideo oraz zdjęcia), nieograniczony krąg odbiorców. </w:t>
      </w:r>
    </w:p>
    <w:p w14:paraId="0B426B31" w14:textId="77777777" w:rsidR="003577D3" w:rsidRDefault="003577D3" w:rsidP="003577D3">
      <w:pPr>
        <w:pStyle w:val="Akapitzlist"/>
        <w:numPr>
          <w:ilvl w:val="0"/>
          <w:numId w:val="21"/>
        </w:numPr>
        <w:spacing w:after="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Dane osobowe Uczestnika przetwarzane będą przez okres obowiązywania niniejszego Regulaminu umowy, a po zakończeniu okresu Obowiązywania Regulaminu przez okres przedawnienia roszczeń.</w:t>
      </w:r>
    </w:p>
    <w:p w14:paraId="0E16ED94" w14:textId="77777777" w:rsidR="003577D3" w:rsidRDefault="003577D3" w:rsidP="003577D3">
      <w:pPr>
        <w:numPr>
          <w:ilvl w:val="0"/>
          <w:numId w:val="21"/>
        </w:numPr>
        <w:spacing w:after="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 przypadku powzięcia informacji o niezgodnym z RODO przetwarzaniu Pani/Pana danych osobowych, ma Pani/Pan prawo wniesienia skargi do Prezesa Urzędu Ochrony Danych Osobowych.</w:t>
      </w:r>
    </w:p>
    <w:p w14:paraId="20A4F1C7" w14:textId="77777777" w:rsidR="003577D3" w:rsidRDefault="003577D3" w:rsidP="003577D3">
      <w:pPr>
        <w:numPr>
          <w:ilvl w:val="0"/>
          <w:numId w:val="21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 trakcie przetwarzania danych osobowych Uczestnika nie będzie dochodzić do zautomatyzowanego podejmowania decyzji ani do profilowania.</w:t>
      </w:r>
    </w:p>
    <w:p w14:paraId="72DC1CCE" w14:textId="77777777" w:rsidR="003577D3" w:rsidRDefault="003577D3" w:rsidP="003577D3">
      <w:pPr>
        <w:ind w:left="7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bCs/>
        </w:rPr>
        <w:t>VII. Reklamacje</w:t>
      </w:r>
    </w:p>
    <w:p w14:paraId="014A0FEA" w14:textId="77777777" w:rsidR="003577D3" w:rsidRDefault="003577D3" w:rsidP="003577D3">
      <w:pPr>
        <w:pStyle w:val="Akapitzlist"/>
        <w:numPr>
          <w:ilvl w:val="0"/>
          <w:numId w:val="25"/>
        </w:numPr>
        <w:spacing w:after="0" w:line="252" w:lineRule="auto"/>
        <w:jc w:val="both"/>
        <w:textAlignment w:val="baseline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Wszelkie reklamacje mogą zostać złożone bezpośrednio w recepcji Organizatora, za pośrednictwem poczty elektronicznej na adres: sekson@fundacjaavalon.pl lub pisemnie na adres Organizatora: Fundacja Avalon Bezpośrednia Pomoc Niepełnosprawnym, ul. Domaniewska 50A, 04-620 Warszawa.</w:t>
      </w:r>
    </w:p>
    <w:p w14:paraId="115127E7" w14:textId="77777777" w:rsidR="003577D3" w:rsidRDefault="003577D3" w:rsidP="003577D3">
      <w:pPr>
        <w:pStyle w:val="Akapitzlist"/>
        <w:numPr>
          <w:ilvl w:val="0"/>
          <w:numId w:val="25"/>
        </w:numPr>
        <w:spacing w:after="0" w:line="252" w:lineRule="auto"/>
        <w:jc w:val="both"/>
        <w:textAlignment w:val="baseline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Organizator rozpatrzy reklamację w terminie nie dłuższym niż 30 dni od dnia jej otrzymania, informując składającego reklamację o jej wynikach.</w:t>
      </w:r>
    </w:p>
    <w:p w14:paraId="71747C9E" w14:textId="77777777" w:rsidR="003577D3" w:rsidRDefault="003577D3" w:rsidP="003577D3">
      <w:pPr>
        <w:pStyle w:val="Akapitzlist"/>
        <w:numPr>
          <w:ilvl w:val="0"/>
          <w:numId w:val="25"/>
        </w:numPr>
        <w:spacing w:after="0" w:line="252" w:lineRule="auto"/>
        <w:jc w:val="both"/>
        <w:textAlignment w:val="baseline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Zaleca się, aby reklamacja zawierała co najmniej imię i nazwisko składającego reklamację jego adres mailowy i numer telefonu oraz adres do korespondencji za pośrednictwem operatora pocztowego.</w:t>
      </w:r>
    </w:p>
    <w:p w14:paraId="1CDDAB7B" w14:textId="77777777" w:rsidR="003577D3" w:rsidRDefault="003577D3" w:rsidP="003577D3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7F08431B" w14:textId="77777777" w:rsidR="003577D3" w:rsidRDefault="003577D3" w:rsidP="003577D3">
      <w:pPr>
        <w:ind w:firstLine="360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VIII. Postanowienia Końcowe</w:t>
      </w:r>
    </w:p>
    <w:p w14:paraId="7B035033" w14:textId="77777777" w:rsidR="003577D3" w:rsidRDefault="003577D3" w:rsidP="003577D3">
      <w:pPr>
        <w:spacing w:after="0"/>
        <w:jc w:val="both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 xml:space="preserve">1. Niniejszy Regulamin wchodzi w życie z dniem </w:t>
      </w:r>
      <w:r>
        <w:rPr>
          <w:rFonts w:ascii="Open Sans" w:eastAsia="Calibri" w:hAnsi="Open Sans" w:cs="Open Sans"/>
          <w:color w:val="0D0D0D" w:themeColor="text1" w:themeTint="F2"/>
          <w:sz w:val="20"/>
          <w:szCs w:val="20"/>
        </w:rPr>
        <w:t xml:space="preserve">18.11.2025 r. </w:t>
      </w:r>
      <w:r>
        <w:rPr>
          <w:rFonts w:ascii="Open Sans" w:eastAsia="Times New Roman" w:hAnsi="Open Sans" w:cs="Open Sans"/>
          <w:sz w:val="20"/>
          <w:szCs w:val="20"/>
          <w:lang w:eastAsia="pl-PL"/>
        </w:rPr>
        <w:t xml:space="preserve">Regulamin jest dostępny w recepcji Organizatora pod adresem </w:t>
      </w:r>
      <w:r>
        <w:rPr>
          <w:rFonts w:ascii="Open Sans" w:eastAsia="Calibri" w:hAnsi="Open Sans" w:cs="Open Sans"/>
          <w:sz w:val="20"/>
          <w:szCs w:val="20"/>
        </w:rPr>
        <w:t xml:space="preserve">ul. Domaniewska 50A, 04-620 Warszawa </w:t>
      </w:r>
      <w:r>
        <w:rPr>
          <w:rFonts w:ascii="Open Sans" w:eastAsia="Times New Roman" w:hAnsi="Open Sans" w:cs="Open Sans"/>
          <w:sz w:val="20"/>
          <w:szCs w:val="20"/>
          <w:lang w:eastAsia="pl-PL"/>
        </w:rPr>
        <w:t xml:space="preserve">oraz na stronie internetowej Organizatora </w:t>
      </w:r>
      <w:hyperlink r:id="rId10" w:history="1">
        <w:r>
          <w:rPr>
            <w:rStyle w:val="Hipercze"/>
            <w:rFonts w:ascii="Open Sans" w:eastAsia="Times New Roman" w:hAnsi="Open Sans" w:cs="Open Sans"/>
            <w:sz w:val="20"/>
            <w:szCs w:val="20"/>
            <w:lang w:eastAsia="pl-PL"/>
          </w:rPr>
          <w:t>www.fundacjaavalon.pl</w:t>
        </w:r>
      </w:hyperlink>
      <w:r>
        <w:rPr>
          <w:rFonts w:ascii="Open Sans" w:eastAsia="Times New Roman" w:hAnsi="Open Sans" w:cs="Open Sans"/>
          <w:sz w:val="20"/>
          <w:szCs w:val="20"/>
          <w:lang w:eastAsia="pl-PL"/>
        </w:rPr>
        <w:t xml:space="preserve"> oraz na stronie Urzędu miasta Gorzowa Wielkopolskiego.</w:t>
      </w:r>
    </w:p>
    <w:p w14:paraId="4928BC39" w14:textId="77777777" w:rsidR="003577D3" w:rsidRDefault="003577D3" w:rsidP="003577D3">
      <w:pPr>
        <w:spacing w:after="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2. W sprawach nieuregulowanych niniejszym Regulaminem zastosowanie znajdą odpowiednie przepisy prawa polskiego.</w:t>
      </w:r>
    </w:p>
    <w:p w14:paraId="3AC9AEC0" w14:textId="77777777" w:rsidR="003577D3" w:rsidRDefault="003577D3" w:rsidP="003577D3">
      <w:pPr>
        <w:spacing w:after="0"/>
        <w:jc w:val="both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3. Interpretacja zasad niniejszego Regulaminu należy wyłącznie do organizatora.</w:t>
      </w:r>
    </w:p>
    <w:p w14:paraId="6641BFA2" w14:textId="77777777" w:rsidR="003577D3" w:rsidRDefault="003577D3" w:rsidP="003577D3">
      <w:pPr>
        <w:spacing w:after="0"/>
        <w:jc w:val="both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4. Niniejszy Regulamin może zostać zmieniony w trakcie jego obowiązywania.</w:t>
      </w:r>
    </w:p>
    <w:p w14:paraId="0361996C" w14:textId="77777777" w:rsidR="003577D3" w:rsidRDefault="003577D3" w:rsidP="003577D3">
      <w:pPr>
        <w:jc w:val="both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5. Niniejszy Regulamin obowiązuje do czasu jego odwołania przez Organizatora.</w:t>
      </w:r>
    </w:p>
    <w:p w14:paraId="52478978" w14:textId="77777777" w:rsidR="003577D3" w:rsidRDefault="003577D3" w:rsidP="003577D3">
      <w:pPr>
        <w:jc w:val="both"/>
        <w:rPr>
          <w:rFonts w:ascii="Open Sans" w:hAnsi="Open Sans" w:cs="Open Sans"/>
          <w:b/>
          <w:sz w:val="24"/>
          <w:szCs w:val="24"/>
        </w:rPr>
      </w:pPr>
      <w:r>
        <w:rPr>
          <w:rFonts w:ascii="Open Sans" w:eastAsia="Calibri" w:hAnsi="Open Sans" w:cs="Open Sans"/>
          <w:b/>
          <w:sz w:val="24"/>
          <w:szCs w:val="24"/>
        </w:rPr>
        <w:t>Podpis</w:t>
      </w:r>
    </w:p>
    <w:p w14:paraId="17ED0D75" w14:textId="294CF0DC" w:rsidR="00A7523B" w:rsidRPr="004473E4" w:rsidRDefault="00A7523B" w:rsidP="005E1101">
      <w:pPr>
        <w:jc w:val="both"/>
        <w:rPr>
          <w:rFonts w:ascii="Open Sans" w:eastAsia="Calibri" w:hAnsi="Open Sans" w:cs="Open Sans"/>
          <w:sz w:val="20"/>
          <w:szCs w:val="20"/>
        </w:rPr>
      </w:pPr>
    </w:p>
    <w:sectPr w:rsidR="00A7523B" w:rsidRPr="004473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6C0"/>
    <w:multiLevelType w:val="hybridMultilevel"/>
    <w:tmpl w:val="D4380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452C8"/>
    <w:multiLevelType w:val="hybridMultilevel"/>
    <w:tmpl w:val="4B8A76CE"/>
    <w:lvl w:ilvl="0" w:tplc="499C5A62">
      <w:start w:val="1"/>
      <w:numFmt w:val="decimal"/>
      <w:lvlText w:val="%1."/>
      <w:lvlJc w:val="left"/>
      <w:pPr>
        <w:ind w:left="720" w:hanging="360"/>
      </w:pPr>
    </w:lvl>
    <w:lvl w:ilvl="1" w:tplc="F88A56FC">
      <w:start w:val="1"/>
      <w:numFmt w:val="lowerLetter"/>
      <w:lvlText w:val="%2."/>
      <w:lvlJc w:val="left"/>
      <w:pPr>
        <w:ind w:left="1440" w:hanging="360"/>
      </w:pPr>
    </w:lvl>
    <w:lvl w:ilvl="2" w:tplc="79948668">
      <w:start w:val="1"/>
      <w:numFmt w:val="lowerRoman"/>
      <w:lvlText w:val="%3."/>
      <w:lvlJc w:val="right"/>
      <w:pPr>
        <w:ind w:left="2160" w:hanging="180"/>
      </w:pPr>
    </w:lvl>
    <w:lvl w:ilvl="3" w:tplc="E65864EE">
      <w:start w:val="1"/>
      <w:numFmt w:val="decimal"/>
      <w:lvlText w:val="%4."/>
      <w:lvlJc w:val="left"/>
      <w:pPr>
        <w:ind w:left="2880" w:hanging="360"/>
      </w:pPr>
    </w:lvl>
    <w:lvl w:ilvl="4" w:tplc="9AAA1210">
      <w:start w:val="1"/>
      <w:numFmt w:val="lowerLetter"/>
      <w:lvlText w:val="%5."/>
      <w:lvlJc w:val="left"/>
      <w:pPr>
        <w:ind w:left="3600" w:hanging="360"/>
      </w:pPr>
    </w:lvl>
    <w:lvl w:ilvl="5" w:tplc="76ECA54A">
      <w:start w:val="1"/>
      <w:numFmt w:val="lowerRoman"/>
      <w:lvlText w:val="%6."/>
      <w:lvlJc w:val="right"/>
      <w:pPr>
        <w:ind w:left="4320" w:hanging="180"/>
      </w:pPr>
    </w:lvl>
    <w:lvl w:ilvl="6" w:tplc="A64E9340">
      <w:start w:val="1"/>
      <w:numFmt w:val="decimal"/>
      <w:lvlText w:val="%7."/>
      <w:lvlJc w:val="left"/>
      <w:pPr>
        <w:ind w:left="5040" w:hanging="360"/>
      </w:pPr>
    </w:lvl>
    <w:lvl w:ilvl="7" w:tplc="6F00C1D0">
      <w:start w:val="1"/>
      <w:numFmt w:val="lowerLetter"/>
      <w:lvlText w:val="%8."/>
      <w:lvlJc w:val="left"/>
      <w:pPr>
        <w:ind w:left="5760" w:hanging="360"/>
      </w:pPr>
    </w:lvl>
    <w:lvl w:ilvl="8" w:tplc="F4D092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4D1B"/>
    <w:multiLevelType w:val="hybridMultilevel"/>
    <w:tmpl w:val="4030C7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8EA0A"/>
    <w:multiLevelType w:val="hybridMultilevel"/>
    <w:tmpl w:val="34283F26"/>
    <w:lvl w:ilvl="0" w:tplc="F40E7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A1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02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C2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4A2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A26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C5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CD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CE3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E54A9"/>
    <w:multiLevelType w:val="hybridMultilevel"/>
    <w:tmpl w:val="59708A9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8B9BB31"/>
    <w:multiLevelType w:val="hybridMultilevel"/>
    <w:tmpl w:val="5F0CA4AE"/>
    <w:lvl w:ilvl="0" w:tplc="43E2A310">
      <w:start w:val="1"/>
      <w:numFmt w:val="decimal"/>
      <w:lvlText w:val="%1."/>
      <w:lvlJc w:val="left"/>
      <w:pPr>
        <w:ind w:left="720" w:hanging="360"/>
      </w:pPr>
    </w:lvl>
    <w:lvl w:ilvl="1" w:tplc="17184D4E">
      <w:start w:val="1"/>
      <w:numFmt w:val="lowerLetter"/>
      <w:lvlText w:val="%2."/>
      <w:lvlJc w:val="left"/>
      <w:pPr>
        <w:ind w:left="1440" w:hanging="360"/>
      </w:pPr>
    </w:lvl>
    <w:lvl w:ilvl="2" w:tplc="26AAA744">
      <w:start w:val="1"/>
      <w:numFmt w:val="lowerRoman"/>
      <w:lvlText w:val="%3."/>
      <w:lvlJc w:val="right"/>
      <w:pPr>
        <w:ind w:left="2160" w:hanging="180"/>
      </w:pPr>
    </w:lvl>
    <w:lvl w:ilvl="3" w:tplc="7DBE7114">
      <w:start w:val="1"/>
      <w:numFmt w:val="decimal"/>
      <w:lvlText w:val="%4."/>
      <w:lvlJc w:val="left"/>
      <w:pPr>
        <w:ind w:left="2880" w:hanging="360"/>
      </w:pPr>
    </w:lvl>
    <w:lvl w:ilvl="4" w:tplc="731EBBF0">
      <w:start w:val="1"/>
      <w:numFmt w:val="lowerLetter"/>
      <w:lvlText w:val="%5."/>
      <w:lvlJc w:val="left"/>
      <w:pPr>
        <w:ind w:left="3600" w:hanging="360"/>
      </w:pPr>
    </w:lvl>
    <w:lvl w:ilvl="5" w:tplc="6FD0D648">
      <w:start w:val="1"/>
      <w:numFmt w:val="lowerRoman"/>
      <w:lvlText w:val="%6."/>
      <w:lvlJc w:val="right"/>
      <w:pPr>
        <w:ind w:left="4320" w:hanging="180"/>
      </w:pPr>
    </w:lvl>
    <w:lvl w:ilvl="6" w:tplc="13D8B38A">
      <w:start w:val="1"/>
      <w:numFmt w:val="decimal"/>
      <w:lvlText w:val="%7."/>
      <w:lvlJc w:val="left"/>
      <w:pPr>
        <w:ind w:left="5040" w:hanging="360"/>
      </w:pPr>
    </w:lvl>
    <w:lvl w:ilvl="7" w:tplc="6DB2D3CC">
      <w:start w:val="1"/>
      <w:numFmt w:val="lowerLetter"/>
      <w:lvlText w:val="%8."/>
      <w:lvlJc w:val="left"/>
      <w:pPr>
        <w:ind w:left="5760" w:hanging="360"/>
      </w:pPr>
    </w:lvl>
    <w:lvl w:ilvl="8" w:tplc="D7AC642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24CC4"/>
    <w:multiLevelType w:val="hybridMultilevel"/>
    <w:tmpl w:val="BF5831D2"/>
    <w:lvl w:ilvl="0" w:tplc="A13AB9D2">
      <w:start w:val="1"/>
      <w:numFmt w:val="decimal"/>
      <w:lvlText w:val="%1."/>
      <w:lvlJc w:val="left"/>
      <w:pPr>
        <w:ind w:left="720" w:hanging="360"/>
      </w:pPr>
    </w:lvl>
    <w:lvl w:ilvl="1" w:tplc="21FAC62C">
      <w:start w:val="1"/>
      <w:numFmt w:val="lowerLetter"/>
      <w:lvlText w:val="%2."/>
      <w:lvlJc w:val="left"/>
      <w:pPr>
        <w:ind w:left="1440" w:hanging="360"/>
      </w:pPr>
    </w:lvl>
    <w:lvl w:ilvl="2" w:tplc="016C03DA">
      <w:start w:val="1"/>
      <w:numFmt w:val="lowerRoman"/>
      <w:lvlText w:val="%3."/>
      <w:lvlJc w:val="right"/>
      <w:pPr>
        <w:ind w:left="2160" w:hanging="180"/>
      </w:pPr>
    </w:lvl>
    <w:lvl w:ilvl="3" w:tplc="22ECFDBA">
      <w:start w:val="1"/>
      <w:numFmt w:val="decimal"/>
      <w:lvlText w:val="%4."/>
      <w:lvlJc w:val="left"/>
      <w:pPr>
        <w:ind w:left="2880" w:hanging="360"/>
      </w:pPr>
    </w:lvl>
    <w:lvl w:ilvl="4" w:tplc="7CDA2C66">
      <w:start w:val="1"/>
      <w:numFmt w:val="lowerLetter"/>
      <w:lvlText w:val="%5."/>
      <w:lvlJc w:val="left"/>
      <w:pPr>
        <w:ind w:left="3600" w:hanging="360"/>
      </w:pPr>
    </w:lvl>
    <w:lvl w:ilvl="5" w:tplc="8AF41A18">
      <w:start w:val="1"/>
      <w:numFmt w:val="lowerRoman"/>
      <w:lvlText w:val="%6."/>
      <w:lvlJc w:val="right"/>
      <w:pPr>
        <w:ind w:left="4320" w:hanging="180"/>
      </w:pPr>
    </w:lvl>
    <w:lvl w:ilvl="6" w:tplc="60AACC00">
      <w:start w:val="1"/>
      <w:numFmt w:val="decimal"/>
      <w:lvlText w:val="%7."/>
      <w:lvlJc w:val="left"/>
      <w:pPr>
        <w:ind w:left="5040" w:hanging="360"/>
      </w:pPr>
    </w:lvl>
    <w:lvl w:ilvl="7" w:tplc="D6A8A12A">
      <w:start w:val="1"/>
      <w:numFmt w:val="lowerLetter"/>
      <w:lvlText w:val="%8."/>
      <w:lvlJc w:val="left"/>
      <w:pPr>
        <w:ind w:left="5760" w:hanging="360"/>
      </w:pPr>
    </w:lvl>
    <w:lvl w:ilvl="8" w:tplc="5636B40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F206"/>
    <w:multiLevelType w:val="hybridMultilevel"/>
    <w:tmpl w:val="D2D2759C"/>
    <w:lvl w:ilvl="0" w:tplc="5274A86C">
      <w:start w:val="1"/>
      <w:numFmt w:val="decimal"/>
      <w:lvlText w:val="%1."/>
      <w:lvlJc w:val="left"/>
      <w:pPr>
        <w:ind w:left="720" w:hanging="360"/>
      </w:pPr>
    </w:lvl>
    <w:lvl w:ilvl="1" w:tplc="C070F882">
      <w:start w:val="1"/>
      <w:numFmt w:val="lowerLetter"/>
      <w:lvlText w:val="%2."/>
      <w:lvlJc w:val="left"/>
      <w:pPr>
        <w:ind w:left="1440" w:hanging="360"/>
      </w:pPr>
    </w:lvl>
    <w:lvl w:ilvl="2" w:tplc="4814826E">
      <w:start w:val="1"/>
      <w:numFmt w:val="lowerRoman"/>
      <w:lvlText w:val="%3."/>
      <w:lvlJc w:val="right"/>
      <w:pPr>
        <w:ind w:left="2160" w:hanging="180"/>
      </w:pPr>
    </w:lvl>
    <w:lvl w:ilvl="3" w:tplc="242CF3A2">
      <w:start w:val="1"/>
      <w:numFmt w:val="decimal"/>
      <w:lvlText w:val="%4."/>
      <w:lvlJc w:val="left"/>
      <w:pPr>
        <w:ind w:left="2880" w:hanging="360"/>
      </w:pPr>
    </w:lvl>
    <w:lvl w:ilvl="4" w:tplc="49CC8802">
      <w:start w:val="1"/>
      <w:numFmt w:val="lowerLetter"/>
      <w:lvlText w:val="%5."/>
      <w:lvlJc w:val="left"/>
      <w:pPr>
        <w:ind w:left="3600" w:hanging="360"/>
      </w:pPr>
    </w:lvl>
    <w:lvl w:ilvl="5" w:tplc="30E65308">
      <w:start w:val="1"/>
      <w:numFmt w:val="lowerRoman"/>
      <w:lvlText w:val="%6."/>
      <w:lvlJc w:val="right"/>
      <w:pPr>
        <w:ind w:left="4320" w:hanging="180"/>
      </w:pPr>
    </w:lvl>
    <w:lvl w:ilvl="6" w:tplc="E3409050">
      <w:start w:val="1"/>
      <w:numFmt w:val="decimal"/>
      <w:lvlText w:val="%7."/>
      <w:lvlJc w:val="left"/>
      <w:pPr>
        <w:ind w:left="5040" w:hanging="360"/>
      </w:pPr>
    </w:lvl>
    <w:lvl w:ilvl="7" w:tplc="E6CE177C">
      <w:start w:val="1"/>
      <w:numFmt w:val="lowerLetter"/>
      <w:lvlText w:val="%8."/>
      <w:lvlJc w:val="left"/>
      <w:pPr>
        <w:ind w:left="5760" w:hanging="360"/>
      </w:pPr>
    </w:lvl>
    <w:lvl w:ilvl="8" w:tplc="3168EC4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D0B9C"/>
    <w:multiLevelType w:val="multilevel"/>
    <w:tmpl w:val="5DC0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Calibri" w:hAnsi="Arial" w:cs="Arial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F3E4B6"/>
    <w:multiLevelType w:val="hybridMultilevel"/>
    <w:tmpl w:val="26CA80DE"/>
    <w:lvl w:ilvl="0" w:tplc="2E8C2976">
      <w:start w:val="1"/>
      <w:numFmt w:val="decimal"/>
      <w:lvlText w:val="%1."/>
      <w:lvlJc w:val="left"/>
      <w:pPr>
        <w:ind w:left="720" w:hanging="360"/>
      </w:pPr>
    </w:lvl>
    <w:lvl w:ilvl="1" w:tplc="E81CFDF4">
      <w:start w:val="1"/>
      <w:numFmt w:val="lowerLetter"/>
      <w:lvlText w:val="%2."/>
      <w:lvlJc w:val="left"/>
      <w:pPr>
        <w:ind w:left="1440" w:hanging="360"/>
      </w:pPr>
    </w:lvl>
    <w:lvl w:ilvl="2" w:tplc="1758D144">
      <w:start w:val="1"/>
      <w:numFmt w:val="lowerRoman"/>
      <w:lvlText w:val="%3."/>
      <w:lvlJc w:val="right"/>
      <w:pPr>
        <w:ind w:left="2160" w:hanging="180"/>
      </w:pPr>
    </w:lvl>
    <w:lvl w:ilvl="3" w:tplc="93161EDE">
      <w:start w:val="1"/>
      <w:numFmt w:val="decimal"/>
      <w:lvlText w:val="%4."/>
      <w:lvlJc w:val="left"/>
      <w:pPr>
        <w:ind w:left="2880" w:hanging="360"/>
      </w:pPr>
    </w:lvl>
    <w:lvl w:ilvl="4" w:tplc="AADC49C6">
      <w:start w:val="1"/>
      <w:numFmt w:val="lowerLetter"/>
      <w:lvlText w:val="%5."/>
      <w:lvlJc w:val="left"/>
      <w:pPr>
        <w:ind w:left="3600" w:hanging="360"/>
      </w:pPr>
    </w:lvl>
    <w:lvl w:ilvl="5" w:tplc="9AFC4876">
      <w:start w:val="1"/>
      <w:numFmt w:val="lowerRoman"/>
      <w:lvlText w:val="%6."/>
      <w:lvlJc w:val="right"/>
      <w:pPr>
        <w:ind w:left="4320" w:hanging="180"/>
      </w:pPr>
    </w:lvl>
    <w:lvl w:ilvl="6" w:tplc="6F3E397C">
      <w:start w:val="1"/>
      <w:numFmt w:val="decimal"/>
      <w:lvlText w:val="%7."/>
      <w:lvlJc w:val="left"/>
      <w:pPr>
        <w:ind w:left="5040" w:hanging="360"/>
      </w:pPr>
    </w:lvl>
    <w:lvl w:ilvl="7" w:tplc="9EF0D7D0">
      <w:start w:val="1"/>
      <w:numFmt w:val="lowerLetter"/>
      <w:lvlText w:val="%8."/>
      <w:lvlJc w:val="left"/>
      <w:pPr>
        <w:ind w:left="5760" w:hanging="360"/>
      </w:pPr>
    </w:lvl>
    <w:lvl w:ilvl="8" w:tplc="CD1E956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4FE28"/>
    <w:multiLevelType w:val="hybridMultilevel"/>
    <w:tmpl w:val="0868DEFC"/>
    <w:lvl w:ilvl="0" w:tplc="168C3852">
      <w:start w:val="1"/>
      <w:numFmt w:val="decimal"/>
      <w:lvlText w:val="%1."/>
      <w:lvlJc w:val="left"/>
      <w:pPr>
        <w:ind w:left="720" w:hanging="360"/>
      </w:pPr>
    </w:lvl>
    <w:lvl w:ilvl="1" w:tplc="0650A08A">
      <w:start w:val="1"/>
      <w:numFmt w:val="lowerLetter"/>
      <w:lvlText w:val="%2."/>
      <w:lvlJc w:val="left"/>
      <w:pPr>
        <w:ind w:left="1440" w:hanging="360"/>
      </w:pPr>
    </w:lvl>
    <w:lvl w:ilvl="2" w:tplc="4CF6D234">
      <w:start w:val="1"/>
      <w:numFmt w:val="lowerRoman"/>
      <w:lvlText w:val="%3."/>
      <w:lvlJc w:val="right"/>
      <w:pPr>
        <w:ind w:left="2160" w:hanging="180"/>
      </w:pPr>
    </w:lvl>
    <w:lvl w:ilvl="3" w:tplc="9828CABE">
      <w:start w:val="1"/>
      <w:numFmt w:val="decimal"/>
      <w:lvlText w:val="%4."/>
      <w:lvlJc w:val="left"/>
      <w:pPr>
        <w:ind w:left="2880" w:hanging="360"/>
      </w:pPr>
    </w:lvl>
    <w:lvl w:ilvl="4" w:tplc="64BE6456">
      <w:start w:val="1"/>
      <w:numFmt w:val="lowerLetter"/>
      <w:lvlText w:val="%5."/>
      <w:lvlJc w:val="left"/>
      <w:pPr>
        <w:ind w:left="3600" w:hanging="360"/>
      </w:pPr>
    </w:lvl>
    <w:lvl w:ilvl="5" w:tplc="C19609AA">
      <w:start w:val="1"/>
      <w:numFmt w:val="lowerRoman"/>
      <w:lvlText w:val="%6."/>
      <w:lvlJc w:val="right"/>
      <w:pPr>
        <w:ind w:left="4320" w:hanging="180"/>
      </w:pPr>
    </w:lvl>
    <w:lvl w:ilvl="6" w:tplc="2332A624">
      <w:start w:val="1"/>
      <w:numFmt w:val="decimal"/>
      <w:lvlText w:val="%7."/>
      <w:lvlJc w:val="left"/>
      <w:pPr>
        <w:ind w:left="5040" w:hanging="360"/>
      </w:pPr>
    </w:lvl>
    <w:lvl w:ilvl="7" w:tplc="2F009AEA">
      <w:start w:val="1"/>
      <w:numFmt w:val="lowerLetter"/>
      <w:lvlText w:val="%8."/>
      <w:lvlJc w:val="left"/>
      <w:pPr>
        <w:ind w:left="5760" w:hanging="360"/>
      </w:pPr>
    </w:lvl>
    <w:lvl w:ilvl="8" w:tplc="76A865F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85B5F"/>
    <w:multiLevelType w:val="hybridMultilevel"/>
    <w:tmpl w:val="23D60AF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C717069"/>
    <w:multiLevelType w:val="hybridMultilevel"/>
    <w:tmpl w:val="8878C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644AB"/>
    <w:multiLevelType w:val="hybridMultilevel"/>
    <w:tmpl w:val="EEB07000"/>
    <w:lvl w:ilvl="0" w:tplc="B6521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AE846"/>
    <w:multiLevelType w:val="hybridMultilevel"/>
    <w:tmpl w:val="95FA202E"/>
    <w:lvl w:ilvl="0" w:tplc="F39C43D6">
      <w:start w:val="1"/>
      <w:numFmt w:val="decimal"/>
      <w:lvlText w:val="%1."/>
      <w:lvlJc w:val="left"/>
      <w:pPr>
        <w:ind w:left="720" w:hanging="360"/>
      </w:pPr>
    </w:lvl>
    <w:lvl w:ilvl="1" w:tplc="E82C7AA2">
      <w:start w:val="1"/>
      <w:numFmt w:val="lowerLetter"/>
      <w:lvlText w:val="%2."/>
      <w:lvlJc w:val="left"/>
      <w:pPr>
        <w:ind w:left="1440" w:hanging="360"/>
      </w:pPr>
    </w:lvl>
    <w:lvl w:ilvl="2" w:tplc="3B0A4AD6">
      <w:start w:val="1"/>
      <w:numFmt w:val="lowerRoman"/>
      <w:lvlText w:val="%3."/>
      <w:lvlJc w:val="right"/>
      <w:pPr>
        <w:ind w:left="2160" w:hanging="180"/>
      </w:pPr>
    </w:lvl>
    <w:lvl w:ilvl="3" w:tplc="58AE680E">
      <w:start w:val="1"/>
      <w:numFmt w:val="decimal"/>
      <w:lvlText w:val="%4."/>
      <w:lvlJc w:val="left"/>
      <w:pPr>
        <w:ind w:left="2880" w:hanging="360"/>
      </w:pPr>
    </w:lvl>
    <w:lvl w:ilvl="4" w:tplc="6F5C8F66">
      <w:start w:val="1"/>
      <w:numFmt w:val="lowerLetter"/>
      <w:lvlText w:val="%5."/>
      <w:lvlJc w:val="left"/>
      <w:pPr>
        <w:ind w:left="3600" w:hanging="360"/>
      </w:pPr>
    </w:lvl>
    <w:lvl w:ilvl="5" w:tplc="CB287C32">
      <w:start w:val="1"/>
      <w:numFmt w:val="lowerRoman"/>
      <w:lvlText w:val="%6."/>
      <w:lvlJc w:val="right"/>
      <w:pPr>
        <w:ind w:left="4320" w:hanging="180"/>
      </w:pPr>
    </w:lvl>
    <w:lvl w:ilvl="6" w:tplc="20526726">
      <w:start w:val="1"/>
      <w:numFmt w:val="decimal"/>
      <w:lvlText w:val="%7."/>
      <w:lvlJc w:val="left"/>
      <w:pPr>
        <w:ind w:left="5040" w:hanging="360"/>
      </w:pPr>
    </w:lvl>
    <w:lvl w:ilvl="7" w:tplc="97C01AD0">
      <w:start w:val="1"/>
      <w:numFmt w:val="lowerLetter"/>
      <w:lvlText w:val="%8."/>
      <w:lvlJc w:val="left"/>
      <w:pPr>
        <w:ind w:left="5760" w:hanging="360"/>
      </w:pPr>
    </w:lvl>
    <w:lvl w:ilvl="8" w:tplc="EF86B1A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3"/>
  </w:num>
  <w:num w:numId="5">
    <w:abstractNumId w:val="10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2"/>
  </w:num>
  <w:num w:numId="12">
    <w:abstractNumId w:val="4"/>
  </w:num>
  <w:num w:numId="13">
    <w:abstractNumId w:val="11"/>
  </w:num>
  <w:num w:numId="14">
    <w:abstractNumId w:val="8"/>
  </w:num>
  <w:num w:numId="15">
    <w:abstractNumId w:val="13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4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771574"/>
    <w:rsid w:val="0000159B"/>
    <w:rsid w:val="00005BAA"/>
    <w:rsid w:val="00020F11"/>
    <w:rsid w:val="0006415A"/>
    <w:rsid w:val="000767EB"/>
    <w:rsid w:val="00076992"/>
    <w:rsid w:val="000848C0"/>
    <w:rsid w:val="000D236A"/>
    <w:rsid w:val="000D4E03"/>
    <w:rsid w:val="000E012B"/>
    <w:rsid w:val="000E1437"/>
    <w:rsid w:val="000F18AF"/>
    <w:rsid w:val="000F34C2"/>
    <w:rsid w:val="00160413"/>
    <w:rsid w:val="00164CB0"/>
    <w:rsid w:val="001A3BDC"/>
    <w:rsid w:val="001F146D"/>
    <w:rsid w:val="00250420"/>
    <w:rsid w:val="00272248"/>
    <w:rsid w:val="00293A2B"/>
    <w:rsid w:val="002C54A3"/>
    <w:rsid w:val="002D3B87"/>
    <w:rsid w:val="002F2E58"/>
    <w:rsid w:val="002F2EE5"/>
    <w:rsid w:val="002F37E8"/>
    <w:rsid w:val="002F5326"/>
    <w:rsid w:val="00320F3A"/>
    <w:rsid w:val="003577D3"/>
    <w:rsid w:val="0036333A"/>
    <w:rsid w:val="00373094"/>
    <w:rsid w:val="0037703F"/>
    <w:rsid w:val="003D64BB"/>
    <w:rsid w:val="003E686D"/>
    <w:rsid w:val="00404EBA"/>
    <w:rsid w:val="0040648F"/>
    <w:rsid w:val="00411283"/>
    <w:rsid w:val="00431432"/>
    <w:rsid w:val="004473E4"/>
    <w:rsid w:val="00472B4D"/>
    <w:rsid w:val="00497061"/>
    <w:rsid w:val="004A5A53"/>
    <w:rsid w:val="004F2344"/>
    <w:rsid w:val="00524858"/>
    <w:rsid w:val="00530293"/>
    <w:rsid w:val="00534E80"/>
    <w:rsid w:val="00572D70"/>
    <w:rsid w:val="00576218"/>
    <w:rsid w:val="00586CDE"/>
    <w:rsid w:val="00594651"/>
    <w:rsid w:val="005C391B"/>
    <w:rsid w:val="005E1101"/>
    <w:rsid w:val="006271A4"/>
    <w:rsid w:val="00641AF2"/>
    <w:rsid w:val="00664F3E"/>
    <w:rsid w:val="00674444"/>
    <w:rsid w:val="00680D41"/>
    <w:rsid w:val="006E7FED"/>
    <w:rsid w:val="006F2BD7"/>
    <w:rsid w:val="00705168"/>
    <w:rsid w:val="0074425E"/>
    <w:rsid w:val="007A4478"/>
    <w:rsid w:val="007B3217"/>
    <w:rsid w:val="007B4751"/>
    <w:rsid w:val="007E5984"/>
    <w:rsid w:val="007F798E"/>
    <w:rsid w:val="00801A3A"/>
    <w:rsid w:val="00866F78"/>
    <w:rsid w:val="00876F2B"/>
    <w:rsid w:val="00884C49"/>
    <w:rsid w:val="008C477E"/>
    <w:rsid w:val="008F108C"/>
    <w:rsid w:val="00921E61"/>
    <w:rsid w:val="00924081"/>
    <w:rsid w:val="00936D19"/>
    <w:rsid w:val="00985327"/>
    <w:rsid w:val="00991D4F"/>
    <w:rsid w:val="00992491"/>
    <w:rsid w:val="009B6E65"/>
    <w:rsid w:val="009C1CA5"/>
    <w:rsid w:val="009D6128"/>
    <w:rsid w:val="009E7002"/>
    <w:rsid w:val="009F3E3C"/>
    <w:rsid w:val="00A00AD1"/>
    <w:rsid w:val="00A04FFB"/>
    <w:rsid w:val="00A10902"/>
    <w:rsid w:val="00A12B07"/>
    <w:rsid w:val="00A26065"/>
    <w:rsid w:val="00A41124"/>
    <w:rsid w:val="00A4148F"/>
    <w:rsid w:val="00A44241"/>
    <w:rsid w:val="00A53A6A"/>
    <w:rsid w:val="00A644F8"/>
    <w:rsid w:val="00A71F54"/>
    <w:rsid w:val="00A7523B"/>
    <w:rsid w:val="00A95E2A"/>
    <w:rsid w:val="00AA06FE"/>
    <w:rsid w:val="00B20143"/>
    <w:rsid w:val="00B26853"/>
    <w:rsid w:val="00B81D10"/>
    <w:rsid w:val="00BA2F8B"/>
    <w:rsid w:val="00BC08AF"/>
    <w:rsid w:val="00BC2D0C"/>
    <w:rsid w:val="00BE614B"/>
    <w:rsid w:val="00C25CED"/>
    <w:rsid w:val="00C374D8"/>
    <w:rsid w:val="00C51B47"/>
    <w:rsid w:val="00C53FB3"/>
    <w:rsid w:val="00C81F3A"/>
    <w:rsid w:val="00C94D29"/>
    <w:rsid w:val="00CC4E18"/>
    <w:rsid w:val="00D32CD3"/>
    <w:rsid w:val="00D503C8"/>
    <w:rsid w:val="00D76A75"/>
    <w:rsid w:val="00DA6D97"/>
    <w:rsid w:val="00DB645B"/>
    <w:rsid w:val="00E22E16"/>
    <w:rsid w:val="00E457C1"/>
    <w:rsid w:val="00E81EA1"/>
    <w:rsid w:val="00EC3B6F"/>
    <w:rsid w:val="00F07BED"/>
    <w:rsid w:val="00F53D1C"/>
    <w:rsid w:val="00F62C60"/>
    <w:rsid w:val="00F75E2B"/>
    <w:rsid w:val="00FD64A8"/>
    <w:rsid w:val="00FE64DC"/>
    <w:rsid w:val="013A6771"/>
    <w:rsid w:val="01E9EABA"/>
    <w:rsid w:val="0201BB7D"/>
    <w:rsid w:val="0243BC25"/>
    <w:rsid w:val="02F036F7"/>
    <w:rsid w:val="048A5877"/>
    <w:rsid w:val="0502F827"/>
    <w:rsid w:val="05127640"/>
    <w:rsid w:val="057D3A90"/>
    <w:rsid w:val="09CB1960"/>
    <w:rsid w:val="0B175720"/>
    <w:rsid w:val="0B4290FD"/>
    <w:rsid w:val="0BBFA338"/>
    <w:rsid w:val="0CBB8518"/>
    <w:rsid w:val="0E3669C0"/>
    <w:rsid w:val="0E5D2EDD"/>
    <w:rsid w:val="0E5ECA94"/>
    <w:rsid w:val="0FB1EF82"/>
    <w:rsid w:val="0FCEA94D"/>
    <w:rsid w:val="10FE46B9"/>
    <w:rsid w:val="116E0A82"/>
    <w:rsid w:val="1177A95A"/>
    <w:rsid w:val="11FC1E6D"/>
    <w:rsid w:val="122480E2"/>
    <w:rsid w:val="12DB4A97"/>
    <w:rsid w:val="12E67B53"/>
    <w:rsid w:val="130B473C"/>
    <w:rsid w:val="142D1A65"/>
    <w:rsid w:val="14865A8C"/>
    <w:rsid w:val="15B8BCB7"/>
    <w:rsid w:val="166A54E4"/>
    <w:rsid w:val="16EC245C"/>
    <w:rsid w:val="1715A312"/>
    <w:rsid w:val="184F3D80"/>
    <w:rsid w:val="18B7E69C"/>
    <w:rsid w:val="18CD6299"/>
    <w:rsid w:val="193FA96B"/>
    <w:rsid w:val="19C94B8D"/>
    <w:rsid w:val="1A80F85D"/>
    <w:rsid w:val="1B12B73C"/>
    <w:rsid w:val="1BE00023"/>
    <w:rsid w:val="1C04BE44"/>
    <w:rsid w:val="1C107317"/>
    <w:rsid w:val="1C299B74"/>
    <w:rsid w:val="1C2F8529"/>
    <w:rsid w:val="1C5D3604"/>
    <w:rsid w:val="1DAC4378"/>
    <w:rsid w:val="1F4813D9"/>
    <w:rsid w:val="1F520D1E"/>
    <w:rsid w:val="2011372A"/>
    <w:rsid w:val="203378ED"/>
    <w:rsid w:val="21FDD506"/>
    <w:rsid w:val="22DFAF24"/>
    <w:rsid w:val="2507F3D2"/>
    <w:rsid w:val="279D0735"/>
    <w:rsid w:val="293433C2"/>
    <w:rsid w:val="29771574"/>
    <w:rsid w:val="29E8A2C7"/>
    <w:rsid w:val="2A9291AC"/>
    <w:rsid w:val="2B2FA3D5"/>
    <w:rsid w:val="2BCC14E5"/>
    <w:rsid w:val="2DF919A8"/>
    <w:rsid w:val="2E0BA3C4"/>
    <w:rsid w:val="2E4C2440"/>
    <w:rsid w:val="2F3EB843"/>
    <w:rsid w:val="2F434A97"/>
    <w:rsid w:val="31005851"/>
    <w:rsid w:val="313E696C"/>
    <w:rsid w:val="31636F4D"/>
    <w:rsid w:val="31A47327"/>
    <w:rsid w:val="3272FAF7"/>
    <w:rsid w:val="329C28B2"/>
    <w:rsid w:val="33EA9DDF"/>
    <w:rsid w:val="33FC2837"/>
    <w:rsid w:val="341F74D3"/>
    <w:rsid w:val="3437F913"/>
    <w:rsid w:val="3533E7F3"/>
    <w:rsid w:val="373883D8"/>
    <w:rsid w:val="376F99D5"/>
    <w:rsid w:val="37A42F2A"/>
    <w:rsid w:val="37AB5AB2"/>
    <w:rsid w:val="381DC962"/>
    <w:rsid w:val="389E3E49"/>
    <w:rsid w:val="3956B923"/>
    <w:rsid w:val="3A87EC17"/>
    <w:rsid w:val="3AF2D27B"/>
    <w:rsid w:val="3BB517B7"/>
    <w:rsid w:val="3CF63FE7"/>
    <w:rsid w:val="3D1D3EF6"/>
    <w:rsid w:val="3D673004"/>
    <w:rsid w:val="3E02B4F4"/>
    <w:rsid w:val="3E05781D"/>
    <w:rsid w:val="3EACCE9F"/>
    <w:rsid w:val="3EB90F57"/>
    <w:rsid w:val="3ED0805C"/>
    <w:rsid w:val="3FFA7669"/>
    <w:rsid w:val="40DE6881"/>
    <w:rsid w:val="41B77365"/>
    <w:rsid w:val="422178CA"/>
    <w:rsid w:val="426536A8"/>
    <w:rsid w:val="428D9A4F"/>
    <w:rsid w:val="42BD9D9E"/>
    <w:rsid w:val="42D2FA95"/>
    <w:rsid w:val="435CD64B"/>
    <w:rsid w:val="45239347"/>
    <w:rsid w:val="459626C1"/>
    <w:rsid w:val="460E9432"/>
    <w:rsid w:val="46A630AB"/>
    <w:rsid w:val="47EA80F2"/>
    <w:rsid w:val="48AAC472"/>
    <w:rsid w:val="4B30132C"/>
    <w:rsid w:val="4B3BA2B5"/>
    <w:rsid w:val="4B43A898"/>
    <w:rsid w:val="4C262F41"/>
    <w:rsid w:val="4C656F34"/>
    <w:rsid w:val="4CC4A959"/>
    <w:rsid w:val="4D3B5046"/>
    <w:rsid w:val="4DDCFE45"/>
    <w:rsid w:val="4ED136F2"/>
    <w:rsid w:val="501E97A3"/>
    <w:rsid w:val="5098CBBD"/>
    <w:rsid w:val="536A93FF"/>
    <w:rsid w:val="555F3349"/>
    <w:rsid w:val="55C15291"/>
    <w:rsid w:val="55E1755A"/>
    <w:rsid w:val="56DC48D7"/>
    <w:rsid w:val="583E0522"/>
    <w:rsid w:val="599E9D1A"/>
    <w:rsid w:val="59D9D583"/>
    <w:rsid w:val="5A4472F0"/>
    <w:rsid w:val="5A4A9BFF"/>
    <w:rsid w:val="5B8ECE41"/>
    <w:rsid w:val="5B903A9A"/>
    <w:rsid w:val="5BEF5023"/>
    <w:rsid w:val="5CB91970"/>
    <w:rsid w:val="5D117645"/>
    <w:rsid w:val="5D189602"/>
    <w:rsid w:val="5D519316"/>
    <w:rsid w:val="5E453703"/>
    <w:rsid w:val="602D5F11"/>
    <w:rsid w:val="619086A2"/>
    <w:rsid w:val="61EA573C"/>
    <w:rsid w:val="631CD2FD"/>
    <w:rsid w:val="632C5703"/>
    <w:rsid w:val="635CB91C"/>
    <w:rsid w:val="64C42B55"/>
    <w:rsid w:val="64E745A2"/>
    <w:rsid w:val="65050D55"/>
    <w:rsid w:val="655883D9"/>
    <w:rsid w:val="66520859"/>
    <w:rsid w:val="67D2F0EC"/>
    <w:rsid w:val="67FF633D"/>
    <w:rsid w:val="67FFC826"/>
    <w:rsid w:val="68D34DB6"/>
    <w:rsid w:val="6AB7A10A"/>
    <w:rsid w:val="6BCF91AD"/>
    <w:rsid w:val="6C17C5F5"/>
    <w:rsid w:val="6C57F3B7"/>
    <w:rsid w:val="6CD4F57B"/>
    <w:rsid w:val="6CEA359A"/>
    <w:rsid w:val="6FB72D63"/>
    <w:rsid w:val="6FDE02D1"/>
    <w:rsid w:val="7012548D"/>
    <w:rsid w:val="7012C791"/>
    <w:rsid w:val="70D6D57B"/>
    <w:rsid w:val="70DE646C"/>
    <w:rsid w:val="70F6FEC6"/>
    <w:rsid w:val="71AE97F2"/>
    <w:rsid w:val="72BA5D4B"/>
    <w:rsid w:val="731A0B0D"/>
    <w:rsid w:val="734A6853"/>
    <w:rsid w:val="735A0266"/>
    <w:rsid w:val="739976DC"/>
    <w:rsid w:val="74363DC0"/>
    <w:rsid w:val="74E638B4"/>
    <w:rsid w:val="75BFC992"/>
    <w:rsid w:val="764820E0"/>
    <w:rsid w:val="76ADFD09"/>
    <w:rsid w:val="77FDE8CC"/>
    <w:rsid w:val="7819DD67"/>
    <w:rsid w:val="784FB6B0"/>
    <w:rsid w:val="78EC49A6"/>
    <w:rsid w:val="799C856B"/>
    <w:rsid w:val="7B439852"/>
    <w:rsid w:val="7CED4E8A"/>
    <w:rsid w:val="7D4476A1"/>
    <w:rsid w:val="7DD3CE91"/>
    <w:rsid w:val="7DD6B6CA"/>
    <w:rsid w:val="7DEB90E5"/>
    <w:rsid w:val="7E5A5A0B"/>
    <w:rsid w:val="7E5B89F1"/>
    <w:rsid w:val="7EC1C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1574"/>
  <w15:chartTrackingRefBased/>
  <w15:docId w15:val="{5AC82EDF-5F37-4F33-8488-9C956399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7D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4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271A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2E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2E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2E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E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EE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1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CA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4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93A2B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15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.gorzow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fundacjaavalon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od@um.gor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8E43347522AF43B50F5EF54F91EFD5" ma:contentTypeVersion="21" ma:contentTypeDescription="Utwórz nowy dokument." ma:contentTypeScope="" ma:versionID="c29b46cbf8c112930024a597dfbf14e9">
  <xsd:schema xmlns:xsd="http://www.w3.org/2001/XMLSchema" xmlns:xs="http://www.w3.org/2001/XMLSchema" xmlns:p="http://schemas.microsoft.com/office/2006/metadata/properties" xmlns:ns1="http://schemas.microsoft.com/sharepoint/v3" xmlns:ns2="71e9e62d-24a5-40ca-ba36-dfbc265ea008" xmlns:ns3="43bee008-3c19-4392-afd6-61c6ae40223f" targetNamespace="http://schemas.microsoft.com/office/2006/metadata/properties" ma:root="true" ma:fieldsID="1c85e122bbce9c759c0a8b525e861746" ns1:_="" ns2:_="" ns3:_="">
    <xsd:import namespace="http://schemas.microsoft.com/sharepoint/v3"/>
    <xsd:import namespace="71e9e62d-24a5-40ca-ba36-dfbc265ea008"/>
    <xsd:import namespace="43bee008-3c19-4392-afd6-61c6ae402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9e62d-24a5-40ca-ba36-dfbc265ea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129f64cb-7438-48e7-955d-59e5f709f0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ee008-3c19-4392-afd6-61c6ae40223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7915d-2753-4f6d-93a4-014201ba5cc0}" ma:internalName="TaxCatchAll" ma:showField="CatchAllData" ma:web="43bee008-3c19-4392-afd6-61c6ae4022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e9e62d-24a5-40ca-ba36-dfbc265ea008">
      <Terms xmlns="http://schemas.microsoft.com/office/infopath/2007/PartnerControls"/>
    </lcf76f155ced4ddcb4097134ff3c332f>
    <TaxCatchAll xmlns="43bee008-3c19-4392-afd6-61c6ae40223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127261-0468-4FB2-8FA1-806613561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CE4F1E-E207-40E1-BB95-C821212CE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e9e62d-24a5-40ca-ba36-dfbc265ea008"/>
    <ds:schemaRef ds:uri="43bee008-3c19-4392-afd6-61c6ae402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BE000-B2AD-4571-BC4E-3809B2E7E15A}">
  <ds:schemaRefs>
    <ds:schemaRef ds:uri="http://schemas.microsoft.com/office/2006/metadata/properties"/>
    <ds:schemaRef ds:uri="http://schemas.microsoft.com/office/infopath/2007/PartnerControls"/>
    <ds:schemaRef ds:uri="71e9e62d-24a5-40ca-ba36-dfbc265ea008"/>
    <ds:schemaRef ds:uri="43bee008-3c19-4392-afd6-61c6ae40223f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1603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Gołębiewska</dc:creator>
  <cp:keywords/>
  <dc:description/>
  <cp:lastModifiedBy>Urszula Matlęgiewicz</cp:lastModifiedBy>
  <cp:revision>11</cp:revision>
  <dcterms:created xsi:type="dcterms:W3CDTF">2025-11-12T12:37:00Z</dcterms:created>
  <dcterms:modified xsi:type="dcterms:W3CDTF">2025-11-28T09:23:00Z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0x010100108E43347522AF43B50F5EF54F91EFD5</vt:lpwstr>
  </property>
  <property fmtid="{D5CDD505-2E9C-101B-9397-08002B2CF9AE}" pid="3" name="MediaServiceImageTags">
    <vt:lpwstr/>
  </property>
</Properties>
</file>