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7AF" w14:textId="557A99CD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REGULAMIN</w:t>
      </w:r>
      <w:r w:rsidRPr="001B3FA0">
        <w:rPr>
          <w:rFonts w:ascii="Open Sans" w:hAnsi="Open Sans" w:cs="Open Sans"/>
          <w:sz w:val="22"/>
          <w:szCs w:val="22"/>
        </w:rPr>
        <w:br/>
        <w:t xml:space="preserve">BIG </w:t>
      </w:r>
      <w:proofErr w:type="spellStart"/>
      <w:r w:rsidRPr="001B3FA0">
        <w:rPr>
          <w:rFonts w:ascii="Open Sans" w:hAnsi="Open Sans" w:cs="Open Sans"/>
          <w:sz w:val="22"/>
          <w:szCs w:val="22"/>
        </w:rPr>
        <w:t>Ride</w:t>
      </w:r>
      <w:proofErr w:type="spellEnd"/>
      <w:r w:rsidRPr="001B3FA0">
        <w:rPr>
          <w:rFonts w:ascii="Open Sans" w:hAnsi="Open Sans" w:cs="Open Sans"/>
          <w:sz w:val="22"/>
          <w:szCs w:val="22"/>
        </w:rPr>
        <w:t xml:space="preserve"> Gorzów – 12H</w:t>
      </w:r>
      <w:r w:rsidRPr="001B3FA0">
        <w:rPr>
          <w:rFonts w:ascii="Open Sans" w:hAnsi="Open Sans" w:cs="Open Sans"/>
          <w:sz w:val="22"/>
          <w:szCs w:val="22"/>
        </w:rPr>
        <w:br/>
        <w:t>14.06.2025 r.</w:t>
      </w:r>
    </w:p>
    <w:p w14:paraId="3A820635" w14:textId="77777777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242CAF02" w14:textId="749427FA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1. Organizatorzy:</w:t>
      </w:r>
      <w:r w:rsidRPr="001B3FA0">
        <w:rPr>
          <w:rFonts w:ascii="Open Sans" w:hAnsi="Open Sans" w:cs="Open Sans"/>
          <w:sz w:val="22"/>
          <w:szCs w:val="22"/>
        </w:rPr>
        <w:br/>
        <w:t>Urząd Miasta Gorzowa Wielkopolskiego</w:t>
      </w:r>
      <w:r>
        <w:rPr>
          <w:rFonts w:ascii="Open Sans" w:hAnsi="Open Sans" w:cs="Open Sans"/>
          <w:sz w:val="22"/>
          <w:szCs w:val="22"/>
        </w:rPr>
        <w:t xml:space="preserve"> oraz BIG Gorzów</w:t>
      </w:r>
    </w:p>
    <w:p w14:paraId="5A7F9FBA" w14:textId="77777777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56B64E47" w14:textId="6F0DF61F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</w:t>
      </w:r>
      <w:r w:rsidRPr="001B3FA0">
        <w:rPr>
          <w:rFonts w:ascii="Open Sans" w:hAnsi="Open Sans" w:cs="Open Sans"/>
          <w:sz w:val="22"/>
          <w:szCs w:val="22"/>
        </w:rPr>
        <w:t>. Cel wydarzenia:</w:t>
      </w:r>
    </w:p>
    <w:p w14:paraId="2AE5EFA8" w14:textId="77777777" w:rsidR="001B3FA0" w:rsidRPr="001B3FA0" w:rsidRDefault="001B3FA0" w:rsidP="001B3FA0">
      <w:pPr>
        <w:numPr>
          <w:ilvl w:val="0"/>
          <w:numId w:val="1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promocja aktywnego stylu życia,</w:t>
      </w:r>
    </w:p>
    <w:p w14:paraId="5227CF28" w14:textId="77777777" w:rsidR="001B3FA0" w:rsidRPr="001B3FA0" w:rsidRDefault="001B3FA0" w:rsidP="001B3FA0">
      <w:pPr>
        <w:numPr>
          <w:ilvl w:val="0"/>
          <w:numId w:val="1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popularyzacja jazdy na rowerze jako zdrowej i przyjaznej formy ruchu,</w:t>
      </w:r>
    </w:p>
    <w:p w14:paraId="5C43042D" w14:textId="77777777" w:rsidR="001B3FA0" w:rsidRPr="001B3FA0" w:rsidRDefault="001B3FA0" w:rsidP="001B3FA0">
      <w:pPr>
        <w:numPr>
          <w:ilvl w:val="0"/>
          <w:numId w:val="1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integracja społeczności lokalnej,</w:t>
      </w:r>
    </w:p>
    <w:p w14:paraId="1204199A" w14:textId="77777777" w:rsidR="001B3FA0" w:rsidRPr="001B3FA0" w:rsidRDefault="001B3FA0" w:rsidP="001B3FA0">
      <w:pPr>
        <w:numPr>
          <w:ilvl w:val="0"/>
          <w:numId w:val="1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promocja Miasta Gorzowa Wielkopolskiego jako miasta przyjaznego rowerzystom.</w:t>
      </w:r>
    </w:p>
    <w:p w14:paraId="6E18495C" w14:textId="77777777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4256E7F6" w14:textId="20315B3D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</w:t>
      </w:r>
      <w:r w:rsidRPr="001B3FA0">
        <w:rPr>
          <w:rFonts w:ascii="Open Sans" w:hAnsi="Open Sans" w:cs="Open Sans"/>
          <w:sz w:val="22"/>
          <w:szCs w:val="22"/>
        </w:rPr>
        <w:t>. Termin i miejsce:</w:t>
      </w:r>
      <w:r w:rsidRPr="001B3FA0">
        <w:rPr>
          <w:rFonts w:ascii="Open Sans" w:hAnsi="Open Sans" w:cs="Open Sans"/>
          <w:sz w:val="22"/>
          <w:szCs w:val="22"/>
        </w:rPr>
        <w:br/>
        <w:t>14.06.2025 r. (sobota), godziny: 8:00–20:00</w:t>
      </w:r>
      <w:r w:rsidRPr="001B3FA0">
        <w:rPr>
          <w:rFonts w:ascii="Open Sans" w:hAnsi="Open Sans" w:cs="Open Sans"/>
          <w:sz w:val="22"/>
          <w:szCs w:val="22"/>
        </w:rPr>
        <w:br/>
        <w:t xml:space="preserve">Teren </w:t>
      </w:r>
      <w:r>
        <w:rPr>
          <w:rFonts w:ascii="Open Sans" w:hAnsi="Open Sans" w:cs="Open Sans"/>
          <w:sz w:val="22"/>
          <w:szCs w:val="22"/>
        </w:rPr>
        <w:t>parku</w:t>
      </w:r>
      <w:r w:rsidRPr="001B3FA0">
        <w:rPr>
          <w:rFonts w:ascii="Open Sans" w:hAnsi="Open Sans" w:cs="Open Sans"/>
          <w:sz w:val="22"/>
          <w:szCs w:val="22"/>
        </w:rPr>
        <w:t xml:space="preserve"> handlowego BIG Gorzów </w:t>
      </w:r>
    </w:p>
    <w:p w14:paraId="4C132B34" w14:textId="77777777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1B0D98FE" w14:textId="7851DA3F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4</w:t>
      </w:r>
      <w:r w:rsidRPr="001B3FA0">
        <w:rPr>
          <w:rFonts w:ascii="Open Sans" w:hAnsi="Open Sans" w:cs="Open Sans"/>
          <w:sz w:val="22"/>
          <w:szCs w:val="22"/>
        </w:rPr>
        <w:t>. Biuro zawodów:</w:t>
      </w:r>
      <w:r w:rsidRPr="001B3FA0">
        <w:rPr>
          <w:rFonts w:ascii="Open Sans" w:hAnsi="Open Sans" w:cs="Open Sans"/>
          <w:sz w:val="22"/>
          <w:szCs w:val="22"/>
        </w:rPr>
        <w:br/>
        <w:t xml:space="preserve">Czynne od godziny 7:00 przez cały czas trwania wydarzenia – </w:t>
      </w:r>
      <w:r>
        <w:rPr>
          <w:rFonts w:ascii="Open Sans" w:hAnsi="Open Sans" w:cs="Open Sans"/>
          <w:sz w:val="22"/>
          <w:szCs w:val="22"/>
        </w:rPr>
        <w:t>na terenie parku</w:t>
      </w:r>
      <w:r w:rsidRPr="001B3FA0">
        <w:rPr>
          <w:rFonts w:ascii="Open Sans" w:hAnsi="Open Sans" w:cs="Open Sans"/>
          <w:sz w:val="22"/>
          <w:szCs w:val="22"/>
        </w:rPr>
        <w:t xml:space="preserve"> handlow</w:t>
      </w:r>
      <w:r>
        <w:rPr>
          <w:rFonts w:ascii="Open Sans" w:hAnsi="Open Sans" w:cs="Open Sans"/>
          <w:sz w:val="22"/>
          <w:szCs w:val="22"/>
        </w:rPr>
        <w:t>ego</w:t>
      </w:r>
      <w:r w:rsidRPr="001B3FA0">
        <w:rPr>
          <w:rFonts w:ascii="Open Sans" w:hAnsi="Open Sans" w:cs="Open Sans"/>
          <w:sz w:val="22"/>
          <w:szCs w:val="22"/>
        </w:rPr>
        <w:t xml:space="preserve"> BIG Gorzów</w:t>
      </w:r>
      <w:r>
        <w:rPr>
          <w:rFonts w:ascii="Open Sans" w:hAnsi="Open Sans" w:cs="Open Sans"/>
          <w:sz w:val="22"/>
          <w:szCs w:val="22"/>
        </w:rPr>
        <w:t xml:space="preserve"> (w okolicach sklepu Decathlon)</w:t>
      </w:r>
      <w:r w:rsidRPr="001B3FA0">
        <w:rPr>
          <w:rFonts w:ascii="Open Sans" w:hAnsi="Open Sans" w:cs="Open Sans"/>
          <w:sz w:val="22"/>
          <w:szCs w:val="22"/>
        </w:rPr>
        <w:t>.</w:t>
      </w:r>
    </w:p>
    <w:p w14:paraId="73B30CD4" w14:textId="166D5A70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1CC8FDD8" w14:textId="4FE6C280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5. Trasa:</w:t>
      </w:r>
    </w:p>
    <w:p w14:paraId="6FBB835C" w14:textId="4FEAC0D7" w:rsid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107F9463" wp14:editId="6D2E8F36">
            <wp:extent cx="4267200" cy="3414889"/>
            <wp:effectExtent l="0" t="0" r="0" b="0"/>
            <wp:docPr id="3740417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74" cy="341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98F5" w14:textId="77777777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370028F0" w14:textId="5424F03D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6</w:t>
      </w:r>
      <w:r w:rsidRPr="001B3FA0">
        <w:rPr>
          <w:rFonts w:ascii="Open Sans" w:hAnsi="Open Sans" w:cs="Open Sans"/>
          <w:sz w:val="22"/>
          <w:szCs w:val="22"/>
        </w:rPr>
        <w:t>. Zasady uczestnictwa:</w:t>
      </w:r>
    </w:p>
    <w:p w14:paraId="1C2F45D9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wydarzeniu mogą wziąć udział osoby pełnoletnie.</w:t>
      </w:r>
    </w:p>
    <w:p w14:paraId="5C975452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Udział możliwy w formie:</w:t>
      </w:r>
      <w:r w:rsidRPr="001B3FA0">
        <w:rPr>
          <w:rFonts w:ascii="Open Sans" w:hAnsi="Open Sans" w:cs="Open Sans"/>
          <w:sz w:val="22"/>
          <w:szCs w:val="22"/>
        </w:rPr>
        <w:br/>
        <w:t>a) indywidualnej – 1 osoba pokonująca dystans przez 12 godzin,</w:t>
      </w:r>
      <w:r w:rsidRPr="001B3FA0">
        <w:rPr>
          <w:rFonts w:ascii="Open Sans" w:hAnsi="Open Sans" w:cs="Open Sans"/>
          <w:sz w:val="22"/>
          <w:szCs w:val="22"/>
        </w:rPr>
        <w:br/>
        <w:t>b) drużynowej – zespół do 4 osób, startujących w 3-godzinnych zmianach (sztafeta).</w:t>
      </w:r>
    </w:p>
    <w:p w14:paraId="348ABA5C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Zgłoszenia należy wysłać na adres: wsp@um.gorzow.pl do 12 czerwca 2025 r.</w:t>
      </w:r>
    </w:p>
    <w:p w14:paraId="491C3CD4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zgłoszeniu należy podać:</w:t>
      </w:r>
    </w:p>
    <w:p w14:paraId="1E119C70" w14:textId="5B429F32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imię i nazwisko uczestnika lub nazwę drużyny,</w:t>
      </w:r>
    </w:p>
    <w:p w14:paraId="24AB4264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numer telefonu,</w:t>
      </w:r>
    </w:p>
    <w:p w14:paraId="591EB7AA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adres e-mail,</w:t>
      </w:r>
    </w:p>
    <w:p w14:paraId="0A78DD96" w14:textId="6FA6998A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przypadku drużyn – skład zespołu (4 osób) oraz osobę kontaktową.</w:t>
      </w:r>
    </w:p>
    <w:p w14:paraId="59D97B63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Uczestnictwo w wydarzeniu jest bezpłatne.</w:t>
      </w:r>
    </w:p>
    <w:p w14:paraId="075F7224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Każdy uczestnik musi:</w:t>
      </w:r>
    </w:p>
    <w:p w14:paraId="73AA7524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jechać obowiązkowo w kasku,</w:t>
      </w:r>
    </w:p>
    <w:p w14:paraId="6D5CCA68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odebrać numer startowy w Biurze Zawodów,</w:t>
      </w:r>
    </w:p>
    <w:p w14:paraId="1BCDDA04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przymocować numer startowy do roweru,</w:t>
      </w:r>
    </w:p>
    <w:p w14:paraId="43318406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 xml:space="preserve">uruchomić aktywność w aplikacji Aktywne Miasta (lub aplikacji </w:t>
      </w:r>
      <w:proofErr w:type="spellStart"/>
      <w:r w:rsidRPr="001B3FA0">
        <w:rPr>
          <w:rFonts w:ascii="Open Sans" w:hAnsi="Open Sans" w:cs="Open Sans"/>
          <w:sz w:val="22"/>
          <w:szCs w:val="22"/>
        </w:rPr>
        <w:t>Garmin</w:t>
      </w:r>
      <w:proofErr w:type="spellEnd"/>
      <w:r w:rsidRPr="001B3FA0">
        <w:rPr>
          <w:rFonts w:ascii="Open Sans" w:hAnsi="Open Sans" w:cs="Open Sans"/>
          <w:sz w:val="22"/>
          <w:szCs w:val="22"/>
        </w:rPr>
        <w:t xml:space="preserve"> połączonej z AM),</w:t>
      </w:r>
    </w:p>
    <w:p w14:paraId="46AD0C4E" w14:textId="77777777" w:rsidR="001B3FA0" w:rsidRPr="001B3FA0" w:rsidRDefault="001B3FA0" w:rsidP="001B3FA0">
      <w:pPr>
        <w:numPr>
          <w:ilvl w:val="0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Limit uczestników wynosi:</w:t>
      </w:r>
    </w:p>
    <w:p w14:paraId="77BDF409" w14:textId="0EFB117B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50</w:t>
      </w:r>
      <w:r w:rsidRPr="001B3FA0">
        <w:rPr>
          <w:rFonts w:ascii="Open Sans" w:hAnsi="Open Sans" w:cs="Open Sans"/>
          <w:sz w:val="22"/>
          <w:szCs w:val="22"/>
        </w:rPr>
        <w:t xml:space="preserve"> osób indywidualnych,</w:t>
      </w:r>
    </w:p>
    <w:p w14:paraId="4D47E618" w14:textId="77777777" w:rsidR="001B3FA0" w:rsidRPr="001B3FA0" w:rsidRDefault="001B3FA0" w:rsidP="001B3FA0">
      <w:pPr>
        <w:numPr>
          <w:ilvl w:val="1"/>
          <w:numId w:val="2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25 drużyn.</w:t>
      </w:r>
      <w:r w:rsidRPr="001B3FA0">
        <w:rPr>
          <w:rFonts w:ascii="Open Sans" w:hAnsi="Open Sans" w:cs="Open Sans"/>
          <w:sz w:val="22"/>
          <w:szCs w:val="22"/>
        </w:rPr>
        <w:br/>
        <w:t>Decyduje kolejność zgłoszeń.</w:t>
      </w:r>
    </w:p>
    <w:p w14:paraId="5A53050D" w14:textId="50DA51DB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3DF5B7DD" w14:textId="77777777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7. Zasady wydarzenia:</w:t>
      </w:r>
    </w:p>
    <w:p w14:paraId="61FBC28F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Indywidualni uczestnicy pokonują trasę przez cały czas trwania wydarzenia (12 godzin).</w:t>
      </w:r>
    </w:p>
    <w:p w14:paraId="1263C696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Uczestnicy drużynowi zmieniają się co 3 godziny:</w:t>
      </w:r>
    </w:p>
    <w:p w14:paraId="18C62BC8" w14:textId="77777777" w:rsidR="001B3FA0" w:rsidRPr="001B3FA0" w:rsidRDefault="001B3FA0" w:rsidP="001B3FA0">
      <w:pPr>
        <w:numPr>
          <w:ilvl w:val="1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 zawodnik: 8:00–11:00,</w:t>
      </w:r>
    </w:p>
    <w:p w14:paraId="058A4F7B" w14:textId="77777777" w:rsidR="001B3FA0" w:rsidRPr="001B3FA0" w:rsidRDefault="001B3FA0" w:rsidP="001B3FA0">
      <w:pPr>
        <w:numPr>
          <w:ilvl w:val="1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II zawodnik: 11:00–14:00,</w:t>
      </w:r>
    </w:p>
    <w:p w14:paraId="2617E186" w14:textId="77777777" w:rsidR="001B3FA0" w:rsidRPr="001B3FA0" w:rsidRDefault="001B3FA0" w:rsidP="001B3FA0">
      <w:pPr>
        <w:numPr>
          <w:ilvl w:val="1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III zawodnik: 14:00–17:00,</w:t>
      </w:r>
    </w:p>
    <w:p w14:paraId="7D33A239" w14:textId="77777777" w:rsidR="001B3FA0" w:rsidRPr="001B3FA0" w:rsidRDefault="001B3FA0" w:rsidP="001B3FA0">
      <w:pPr>
        <w:numPr>
          <w:ilvl w:val="1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IV zawodnik: 17:00–20:00.</w:t>
      </w:r>
    </w:p>
    <w:p w14:paraId="40E36F06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Zmiana uczestnika możliwa w zakresie ±3 minut od wyznaczonej godziny.</w:t>
      </w:r>
    </w:p>
    <w:p w14:paraId="70271F01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Po zakończeniu przejazdu zawodnik ma 10 minut na zakończenie aktywności w aplikacji i zgłoszenie się do Biura Zawodów w celu weryfikacji dystansu.</w:t>
      </w:r>
    </w:p>
    <w:p w14:paraId="27DD63CC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Aktywność musi być zakończona najpóźniej o godzinie 20:00 – późniejsze dane nie będą brane pod uwagę.</w:t>
      </w:r>
    </w:p>
    <w:p w14:paraId="734A5B74" w14:textId="77777777" w:rsidR="001B3FA0" w:rsidRPr="001B3FA0" w:rsidRDefault="001B3FA0" w:rsidP="001B3FA0">
      <w:pPr>
        <w:numPr>
          <w:ilvl w:val="0"/>
          <w:numId w:val="3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Wygrywa uczestnik/drużyna, która przejedzie największą liczbę kilometrów w czasie trwania wydarzenia.</w:t>
      </w:r>
    </w:p>
    <w:p w14:paraId="06A362E3" w14:textId="01C63F1B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451547C0" w14:textId="77777777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lastRenderedPageBreak/>
        <w:t>8. Nagrody:</w:t>
      </w:r>
    </w:p>
    <w:p w14:paraId="13778EF8" w14:textId="2CF4103E" w:rsidR="001B3FA0" w:rsidRPr="001B3FA0" w:rsidRDefault="001B3FA0" w:rsidP="001B3FA0">
      <w:pPr>
        <w:numPr>
          <w:ilvl w:val="0"/>
          <w:numId w:val="4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Nagrody dla:</w:t>
      </w:r>
    </w:p>
    <w:p w14:paraId="6CB481BB" w14:textId="33736676" w:rsidR="001B3FA0" w:rsidRPr="001B3FA0" w:rsidRDefault="001B3FA0" w:rsidP="001B3FA0">
      <w:pPr>
        <w:numPr>
          <w:ilvl w:val="1"/>
          <w:numId w:val="4"/>
        </w:num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najlepszej</w:t>
      </w:r>
      <w:r w:rsidRPr="001B3FA0">
        <w:rPr>
          <w:rFonts w:ascii="Open Sans" w:hAnsi="Open Sans" w:cs="Open Sans"/>
          <w:sz w:val="22"/>
          <w:szCs w:val="22"/>
        </w:rPr>
        <w:t xml:space="preserve"> drużyn</w:t>
      </w:r>
      <w:r>
        <w:rPr>
          <w:rFonts w:ascii="Open Sans" w:hAnsi="Open Sans" w:cs="Open Sans"/>
          <w:sz w:val="22"/>
          <w:szCs w:val="22"/>
        </w:rPr>
        <w:t>y</w:t>
      </w:r>
      <w:r w:rsidRPr="001B3FA0">
        <w:rPr>
          <w:rFonts w:ascii="Open Sans" w:hAnsi="Open Sans" w:cs="Open Sans"/>
          <w:sz w:val="22"/>
          <w:szCs w:val="22"/>
        </w:rPr>
        <w:t>,</w:t>
      </w:r>
    </w:p>
    <w:p w14:paraId="66C041EA" w14:textId="1CA8B65F" w:rsidR="001B3FA0" w:rsidRPr="001B3FA0" w:rsidRDefault="001B3FA0" w:rsidP="001B3FA0">
      <w:pPr>
        <w:numPr>
          <w:ilvl w:val="1"/>
          <w:numId w:val="4"/>
        </w:numPr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trzech </w:t>
      </w:r>
      <w:r w:rsidRPr="001B3FA0">
        <w:rPr>
          <w:rFonts w:ascii="Open Sans" w:hAnsi="Open Sans" w:cs="Open Sans"/>
          <w:sz w:val="22"/>
          <w:szCs w:val="22"/>
        </w:rPr>
        <w:t>najlepsz</w:t>
      </w:r>
      <w:r>
        <w:rPr>
          <w:rFonts w:ascii="Open Sans" w:hAnsi="Open Sans" w:cs="Open Sans"/>
          <w:sz w:val="22"/>
          <w:szCs w:val="22"/>
        </w:rPr>
        <w:t>ych</w:t>
      </w:r>
      <w:r w:rsidR="00580B15">
        <w:rPr>
          <w:rFonts w:ascii="Open Sans" w:hAnsi="Open Sans" w:cs="Open Sans"/>
          <w:sz w:val="22"/>
          <w:szCs w:val="22"/>
        </w:rPr>
        <w:t xml:space="preserve"> zawodniczek i</w:t>
      </w:r>
      <w:r w:rsidRPr="001B3FA0">
        <w:rPr>
          <w:rFonts w:ascii="Open Sans" w:hAnsi="Open Sans" w:cs="Open Sans"/>
          <w:sz w:val="22"/>
          <w:szCs w:val="22"/>
        </w:rPr>
        <w:t xml:space="preserve"> zawodnik</w:t>
      </w:r>
      <w:r>
        <w:rPr>
          <w:rFonts w:ascii="Open Sans" w:hAnsi="Open Sans" w:cs="Open Sans"/>
          <w:sz w:val="22"/>
          <w:szCs w:val="22"/>
        </w:rPr>
        <w:t>ów w jeździe</w:t>
      </w:r>
      <w:r w:rsidRPr="001B3FA0">
        <w:rPr>
          <w:rFonts w:ascii="Open Sans" w:hAnsi="Open Sans" w:cs="Open Sans"/>
          <w:sz w:val="22"/>
          <w:szCs w:val="22"/>
        </w:rPr>
        <w:t xml:space="preserve"> indywidualne</w:t>
      </w:r>
      <w:r>
        <w:rPr>
          <w:rFonts w:ascii="Open Sans" w:hAnsi="Open Sans" w:cs="Open Sans"/>
          <w:sz w:val="22"/>
          <w:szCs w:val="22"/>
        </w:rPr>
        <w:t>j.</w:t>
      </w:r>
    </w:p>
    <w:p w14:paraId="78ADA3A4" w14:textId="77777777" w:rsidR="001B3FA0" w:rsidRPr="001B3FA0" w:rsidRDefault="001B3FA0" w:rsidP="001B3FA0">
      <w:pPr>
        <w:numPr>
          <w:ilvl w:val="0"/>
          <w:numId w:val="4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Nagrody losowane spośród wszystkich uczestników, ufundowane przez sponsorów i Miasto Gorzów Wielkopolski.</w:t>
      </w:r>
    </w:p>
    <w:p w14:paraId="386BD186" w14:textId="2D6F96AC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</w:p>
    <w:p w14:paraId="1B51E0C4" w14:textId="77777777" w:rsidR="001B3FA0" w:rsidRPr="001B3FA0" w:rsidRDefault="001B3FA0" w:rsidP="001B3FA0">
      <w:p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9. Sprawy różne:</w:t>
      </w:r>
    </w:p>
    <w:p w14:paraId="2F2885F0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Wydarzenie odbędzie się niezależnie od warunków pogodowych.</w:t>
      </w:r>
    </w:p>
    <w:p w14:paraId="40A70DA5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Organizator zapewnia obecność ratownika medycznego.</w:t>
      </w:r>
    </w:p>
    <w:p w14:paraId="63C35B64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Organizator nie zapewnia żywienia uczestnikom.</w:t>
      </w:r>
    </w:p>
    <w:p w14:paraId="5895ED1C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Organizator zastrzega sobie prawo do wprowadzenia zmian w regulaminie.</w:t>
      </w:r>
    </w:p>
    <w:p w14:paraId="0AB62697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razie sytuacji zagrażającej zdrowiu lub życiu uczestników, wydarzenie może zostać przerwane.</w:t>
      </w:r>
    </w:p>
    <w:p w14:paraId="08F3130D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Organizator nie ponosi odpowiedzialności za stan zdrowia uczestników.</w:t>
      </w:r>
    </w:p>
    <w:p w14:paraId="702E82EE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przypadkach szczególnych (np. kontuzja, awaria sprzętu) możliwa jest wcześniejsza zmiana uczestnika drużyny – po zgłoszeniu tego faktu w Biurze Zawodów.</w:t>
      </w:r>
    </w:p>
    <w:p w14:paraId="4361E0EB" w14:textId="77777777" w:rsidR="001B3FA0" w:rsidRPr="001B3FA0" w:rsidRDefault="001B3FA0" w:rsidP="001B3FA0">
      <w:pPr>
        <w:numPr>
          <w:ilvl w:val="0"/>
          <w:numId w:val="5"/>
        </w:numPr>
        <w:spacing w:after="0"/>
        <w:rPr>
          <w:rFonts w:ascii="Open Sans" w:hAnsi="Open Sans" w:cs="Open Sans"/>
          <w:sz w:val="22"/>
          <w:szCs w:val="22"/>
        </w:rPr>
      </w:pPr>
      <w:r w:rsidRPr="001B3FA0">
        <w:rPr>
          <w:rFonts w:ascii="Open Sans" w:hAnsi="Open Sans" w:cs="Open Sans"/>
          <w:sz w:val="22"/>
          <w:szCs w:val="22"/>
        </w:rPr>
        <w:t>W sprawach nieujętych w regulaminie decyzję podejmuje Organizator.</w:t>
      </w:r>
    </w:p>
    <w:p w14:paraId="3D754D1B" w14:textId="77777777" w:rsidR="00D92568" w:rsidRPr="001B3FA0" w:rsidRDefault="00D92568" w:rsidP="001B3FA0">
      <w:pPr>
        <w:spacing w:after="0"/>
        <w:rPr>
          <w:rFonts w:ascii="Open Sans" w:hAnsi="Open Sans" w:cs="Open Sans"/>
          <w:sz w:val="22"/>
          <w:szCs w:val="22"/>
        </w:rPr>
      </w:pPr>
    </w:p>
    <w:sectPr w:rsidR="00D92568" w:rsidRPr="001B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1E30"/>
    <w:multiLevelType w:val="multilevel"/>
    <w:tmpl w:val="7E5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8089C"/>
    <w:multiLevelType w:val="multilevel"/>
    <w:tmpl w:val="DEF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62DE1"/>
    <w:multiLevelType w:val="multilevel"/>
    <w:tmpl w:val="A81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C00ED"/>
    <w:multiLevelType w:val="multilevel"/>
    <w:tmpl w:val="83F8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7149A"/>
    <w:multiLevelType w:val="multilevel"/>
    <w:tmpl w:val="1FF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949715">
    <w:abstractNumId w:val="4"/>
  </w:num>
  <w:num w:numId="2" w16cid:durableId="1353847125">
    <w:abstractNumId w:val="1"/>
  </w:num>
  <w:num w:numId="3" w16cid:durableId="1968851454">
    <w:abstractNumId w:val="0"/>
  </w:num>
  <w:num w:numId="4" w16cid:durableId="2051107871">
    <w:abstractNumId w:val="3"/>
  </w:num>
  <w:num w:numId="5" w16cid:durableId="207874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68"/>
    <w:rsid w:val="001B3FA0"/>
    <w:rsid w:val="004229B2"/>
    <w:rsid w:val="00580B15"/>
    <w:rsid w:val="00D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DF60"/>
  <w15:chartTrackingRefBased/>
  <w15:docId w15:val="{C4A12468-5A55-4A7A-BA28-93E66895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5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Kuraszkiewicz</dc:creator>
  <cp:keywords/>
  <dc:description/>
  <cp:lastModifiedBy>Dawid Kuraszkiewicz</cp:lastModifiedBy>
  <cp:revision>2</cp:revision>
  <dcterms:created xsi:type="dcterms:W3CDTF">2025-06-04T20:27:00Z</dcterms:created>
  <dcterms:modified xsi:type="dcterms:W3CDTF">2025-06-04T20:38:00Z</dcterms:modified>
</cp:coreProperties>
</file>